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E4C" w:rsidRPr="001757EC" w:rsidRDefault="009A1E4C" w:rsidP="001757EC">
      <w:pPr>
        <w:spacing w:after="0" w:line="240" w:lineRule="auto"/>
        <w:jc w:val="both"/>
        <w:rPr>
          <w:rFonts w:cstheme="minorHAnsi"/>
          <w:b/>
          <w:sz w:val="24"/>
          <w:szCs w:val="24"/>
        </w:rPr>
      </w:pPr>
      <w:r w:rsidRPr="001757EC">
        <w:rPr>
          <w:rFonts w:cstheme="minorHAnsi"/>
          <w:b/>
          <w:sz w:val="24"/>
          <w:szCs w:val="24"/>
        </w:rPr>
        <w:t xml:space="preserve">Kody CPV: </w:t>
      </w:r>
    </w:p>
    <w:p w:rsidR="001757EC" w:rsidRPr="001757EC" w:rsidRDefault="001757EC" w:rsidP="001757EC">
      <w:pPr>
        <w:spacing w:after="0" w:line="240" w:lineRule="auto"/>
        <w:jc w:val="both"/>
        <w:rPr>
          <w:rFonts w:eastAsia="TTE20BBAD0t00" w:cstheme="minorHAnsi"/>
          <w:sz w:val="24"/>
          <w:szCs w:val="24"/>
        </w:rPr>
      </w:pPr>
      <w:r w:rsidRPr="001757EC">
        <w:rPr>
          <w:rFonts w:eastAsia="TTE20BBAD0t00" w:cstheme="minorHAnsi"/>
          <w:sz w:val="24"/>
          <w:szCs w:val="24"/>
        </w:rPr>
        <w:t>32323500-8 Urządzenia do nadzoru wideo,</w:t>
      </w:r>
    </w:p>
    <w:p w:rsidR="001757EC" w:rsidRPr="001757EC" w:rsidRDefault="001757EC" w:rsidP="001757EC">
      <w:pPr>
        <w:spacing w:after="0" w:line="240" w:lineRule="auto"/>
        <w:jc w:val="both"/>
        <w:rPr>
          <w:rFonts w:eastAsia="TTE20BBAD0t00" w:cstheme="minorHAnsi"/>
          <w:sz w:val="24"/>
          <w:szCs w:val="24"/>
        </w:rPr>
      </w:pPr>
      <w:r w:rsidRPr="001757EC">
        <w:rPr>
          <w:rFonts w:eastAsia="TTE20BBAD0t00" w:cstheme="minorHAnsi"/>
          <w:sz w:val="24"/>
          <w:szCs w:val="24"/>
        </w:rPr>
        <w:t>34971000-4 Urządzenia bezpośredniego monitorowania,</w:t>
      </w:r>
    </w:p>
    <w:p w:rsidR="001757EC" w:rsidRPr="001757EC" w:rsidRDefault="00EE5327" w:rsidP="001757EC">
      <w:pPr>
        <w:spacing w:after="0" w:line="240" w:lineRule="auto"/>
        <w:jc w:val="both"/>
        <w:rPr>
          <w:rFonts w:eastAsia="TTE20BBAD0t00" w:cstheme="minorHAnsi"/>
          <w:sz w:val="24"/>
          <w:szCs w:val="24"/>
        </w:rPr>
      </w:pPr>
      <w:r>
        <w:rPr>
          <w:rFonts w:eastAsia="TTE20BBAD0t00" w:cstheme="minorHAnsi"/>
          <w:sz w:val="24"/>
          <w:szCs w:val="24"/>
        </w:rPr>
        <w:t xml:space="preserve">32333100-7 </w:t>
      </w:r>
      <w:r w:rsidR="001757EC" w:rsidRPr="001757EC">
        <w:rPr>
          <w:rFonts w:eastAsia="TTE20BBAD0t00" w:cstheme="minorHAnsi"/>
          <w:sz w:val="24"/>
          <w:szCs w:val="24"/>
        </w:rPr>
        <w:t>Rejestratory obrazu wideo</w:t>
      </w:r>
    </w:p>
    <w:p w:rsidR="001757EC" w:rsidRPr="001757EC" w:rsidRDefault="006F5E5C" w:rsidP="001757EC">
      <w:pPr>
        <w:spacing w:after="0" w:line="240" w:lineRule="auto"/>
        <w:jc w:val="both"/>
        <w:rPr>
          <w:rFonts w:eastAsia="TTE20BBAD0t00" w:cstheme="minorHAnsi"/>
          <w:sz w:val="24"/>
          <w:szCs w:val="24"/>
        </w:rPr>
      </w:pPr>
      <w:r>
        <w:rPr>
          <w:rFonts w:eastAsia="TTE20BBAD0t00" w:cstheme="minorHAnsi"/>
          <w:sz w:val="24"/>
          <w:szCs w:val="24"/>
        </w:rPr>
        <w:t xml:space="preserve">32333200-8 </w:t>
      </w:r>
      <w:r w:rsidR="001757EC" w:rsidRPr="001757EC">
        <w:rPr>
          <w:rFonts w:eastAsia="TTE20BBAD0t00" w:cstheme="minorHAnsi"/>
          <w:sz w:val="24"/>
          <w:szCs w:val="24"/>
        </w:rPr>
        <w:t>Kamery wideo</w:t>
      </w:r>
    </w:p>
    <w:p w:rsidR="001757EC" w:rsidRPr="001757EC" w:rsidRDefault="001757EC" w:rsidP="001757EC">
      <w:pPr>
        <w:spacing w:after="0" w:line="240" w:lineRule="auto"/>
        <w:jc w:val="both"/>
        <w:rPr>
          <w:rFonts w:eastAsia="TTE20BBAD0t00" w:cstheme="minorHAnsi"/>
          <w:sz w:val="24"/>
          <w:szCs w:val="24"/>
        </w:rPr>
      </w:pPr>
      <w:r w:rsidRPr="001757EC">
        <w:rPr>
          <w:rFonts w:eastAsia="TTE20BBAD0t00" w:cstheme="minorHAnsi"/>
          <w:sz w:val="24"/>
          <w:szCs w:val="24"/>
        </w:rPr>
        <w:t>32418000-6 Sieć radiowa</w:t>
      </w:r>
    </w:p>
    <w:p w:rsidR="009A1E4C" w:rsidRDefault="006F5E5C" w:rsidP="00A422FA">
      <w:pPr>
        <w:spacing w:after="0" w:line="240" w:lineRule="auto"/>
        <w:jc w:val="both"/>
        <w:rPr>
          <w:rFonts w:eastAsia="TTE20BBAD0t00" w:cstheme="minorHAnsi"/>
          <w:sz w:val="24"/>
          <w:szCs w:val="24"/>
        </w:rPr>
      </w:pPr>
      <w:r>
        <w:rPr>
          <w:rFonts w:eastAsia="TTE20BBAD0t00" w:cstheme="minorHAnsi"/>
          <w:sz w:val="24"/>
          <w:szCs w:val="24"/>
        </w:rPr>
        <w:t xml:space="preserve">51310000-8 </w:t>
      </w:r>
      <w:r w:rsidR="001757EC" w:rsidRPr="001757EC">
        <w:rPr>
          <w:rFonts w:eastAsia="TTE20BBAD0t00" w:cstheme="minorHAnsi"/>
          <w:sz w:val="24"/>
          <w:szCs w:val="24"/>
        </w:rPr>
        <w:t>Usługi instalowania urządzeń telewizyjnych, radiowych, dźwiękowych i wideo</w:t>
      </w:r>
    </w:p>
    <w:p w:rsidR="00A422FA" w:rsidRPr="00A422FA" w:rsidRDefault="00A422FA" w:rsidP="00A422FA">
      <w:pPr>
        <w:spacing w:after="0" w:line="240" w:lineRule="auto"/>
        <w:jc w:val="both"/>
        <w:rPr>
          <w:rFonts w:eastAsia="TTE20BBAD0t00" w:cstheme="minorHAnsi"/>
          <w:sz w:val="24"/>
          <w:szCs w:val="24"/>
        </w:rPr>
      </w:pPr>
    </w:p>
    <w:p w:rsidR="00503F11" w:rsidRPr="009A1E4C" w:rsidRDefault="007740A9" w:rsidP="00563A08">
      <w:pPr>
        <w:spacing w:line="360" w:lineRule="auto"/>
        <w:jc w:val="both"/>
        <w:rPr>
          <w:rFonts w:cstheme="minorHAnsi"/>
          <w:sz w:val="24"/>
          <w:szCs w:val="24"/>
        </w:rPr>
      </w:pPr>
      <w:r w:rsidRPr="009A1E4C">
        <w:rPr>
          <w:rFonts w:cstheme="minorHAnsi"/>
          <w:sz w:val="24"/>
          <w:szCs w:val="24"/>
        </w:rPr>
        <w:t xml:space="preserve">Określenie przedmiotu oraz wielkości lub zakresu zamówienia: </w:t>
      </w:r>
    </w:p>
    <w:p w:rsidR="00AD7324" w:rsidRPr="009A1E4C" w:rsidRDefault="007740A9" w:rsidP="00563A08">
      <w:pPr>
        <w:pStyle w:val="Akapitzlist"/>
        <w:numPr>
          <w:ilvl w:val="1"/>
          <w:numId w:val="1"/>
        </w:numPr>
        <w:spacing w:line="360" w:lineRule="auto"/>
        <w:jc w:val="both"/>
        <w:rPr>
          <w:rFonts w:cstheme="minorHAnsi"/>
          <w:sz w:val="24"/>
          <w:szCs w:val="24"/>
        </w:rPr>
      </w:pPr>
      <w:r w:rsidRPr="009A1E4C">
        <w:rPr>
          <w:rFonts w:cstheme="minorHAnsi"/>
          <w:sz w:val="24"/>
          <w:szCs w:val="24"/>
        </w:rPr>
        <w:t>Prze</w:t>
      </w:r>
      <w:r w:rsidR="002263FC" w:rsidRPr="009A1E4C">
        <w:rPr>
          <w:rFonts w:cstheme="minorHAnsi"/>
          <w:sz w:val="24"/>
          <w:szCs w:val="24"/>
        </w:rPr>
        <w:t>dmiotem zamówienia jest dostawa, montaż</w:t>
      </w:r>
      <w:r w:rsidRPr="009A1E4C">
        <w:rPr>
          <w:rFonts w:cstheme="minorHAnsi"/>
          <w:sz w:val="24"/>
          <w:szCs w:val="24"/>
        </w:rPr>
        <w:t xml:space="preserve"> kamer </w:t>
      </w:r>
      <w:r w:rsidR="002263FC" w:rsidRPr="009A1E4C">
        <w:rPr>
          <w:rFonts w:cstheme="minorHAnsi"/>
          <w:sz w:val="24"/>
          <w:szCs w:val="24"/>
        </w:rPr>
        <w:t xml:space="preserve">wraz z </w:t>
      </w:r>
      <w:r w:rsidR="00D111C6" w:rsidRPr="009A1E4C">
        <w:rPr>
          <w:rFonts w:cstheme="minorHAnsi"/>
          <w:sz w:val="24"/>
          <w:szCs w:val="24"/>
        </w:rPr>
        <w:t xml:space="preserve">urządzeniami instalacji </w:t>
      </w:r>
      <w:r w:rsidR="002263FC" w:rsidRPr="009A1E4C">
        <w:rPr>
          <w:rFonts w:cstheme="minorHAnsi"/>
          <w:sz w:val="24"/>
          <w:szCs w:val="24"/>
        </w:rPr>
        <w:t>radiow</w:t>
      </w:r>
      <w:r w:rsidR="00D111C6" w:rsidRPr="009A1E4C">
        <w:rPr>
          <w:rFonts w:cstheme="minorHAnsi"/>
          <w:sz w:val="24"/>
          <w:szCs w:val="24"/>
        </w:rPr>
        <w:t xml:space="preserve">ej służącymi do </w:t>
      </w:r>
      <w:r w:rsidR="005A12F4" w:rsidRPr="009A1E4C">
        <w:rPr>
          <w:rFonts w:cstheme="minorHAnsi"/>
          <w:sz w:val="24"/>
          <w:szCs w:val="24"/>
        </w:rPr>
        <w:t xml:space="preserve">transmisji </w:t>
      </w:r>
      <w:r w:rsidR="00D111C6" w:rsidRPr="009A1E4C">
        <w:rPr>
          <w:rFonts w:cstheme="minorHAnsi"/>
          <w:sz w:val="24"/>
          <w:szCs w:val="24"/>
        </w:rPr>
        <w:t>sygnał</w:t>
      </w:r>
      <w:r w:rsidR="00C66AD2" w:rsidRPr="009A1E4C">
        <w:rPr>
          <w:rFonts w:cstheme="minorHAnsi"/>
          <w:sz w:val="24"/>
          <w:szCs w:val="24"/>
        </w:rPr>
        <w:t>ów</w:t>
      </w:r>
      <w:r w:rsidR="00D111C6" w:rsidRPr="009A1E4C">
        <w:rPr>
          <w:rFonts w:cstheme="minorHAnsi"/>
          <w:sz w:val="24"/>
          <w:szCs w:val="24"/>
        </w:rPr>
        <w:t xml:space="preserve"> </w:t>
      </w:r>
      <w:r w:rsidR="005A12F4" w:rsidRPr="009A1E4C">
        <w:rPr>
          <w:rFonts w:cstheme="minorHAnsi"/>
          <w:sz w:val="24"/>
          <w:szCs w:val="24"/>
        </w:rPr>
        <w:t xml:space="preserve">sterowania i sygnału </w:t>
      </w:r>
      <w:r w:rsidR="00D111C6" w:rsidRPr="009A1E4C">
        <w:rPr>
          <w:rFonts w:cstheme="minorHAnsi"/>
          <w:sz w:val="24"/>
          <w:szCs w:val="24"/>
        </w:rPr>
        <w:t xml:space="preserve">wizyjnego </w:t>
      </w:r>
      <w:r w:rsidR="002263FC" w:rsidRPr="009A1E4C">
        <w:rPr>
          <w:rFonts w:cstheme="minorHAnsi"/>
          <w:sz w:val="24"/>
          <w:szCs w:val="24"/>
        </w:rPr>
        <w:t xml:space="preserve">oraz konfiguracja </w:t>
      </w:r>
      <w:r w:rsidR="005A12F4" w:rsidRPr="009A1E4C">
        <w:rPr>
          <w:rFonts w:cstheme="minorHAnsi"/>
          <w:sz w:val="24"/>
          <w:szCs w:val="24"/>
        </w:rPr>
        <w:t xml:space="preserve">całości </w:t>
      </w:r>
      <w:r w:rsidR="002263FC" w:rsidRPr="009A1E4C">
        <w:rPr>
          <w:rFonts w:cstheme="minorHAnsi"/>
          <w:sz w:val="24"/>
          <w:szCs w:val="24"/>
        </w:rPr>
        <w:t>systemu monitoringu</w:t>
      </w:r>
      <w:r w:rsidR="007F3DE8" w:rsidRPr="009A1E4C">
        <w:rPr>
          <w:rFonts w:cstheme="minorHAnsi"/>
          <w:sz w:val="24"/>
          <w:szCs w:val="24"/>
        </w:rPr>
        <w:t xml:space="preserve"> wizyjnego</w:t>
      </w:r>
      <w:r w:rsidR="002263FC" w:rsidRPr="009A1E4C">
        <w:rPr>
          <w:rFonts w:cstheme="minorHAnsi"/>
          <w:sz w:val="24"/>
          <w:szCs w:val="24"/>
        </w:rPr>
        <w:t xml:space="preserve"> w celu zapewnienia możliwości monitorowania newralgicznych punktów Rynku w Rakowie oraz terenów przyległych wraz z ciągłą</w:t>
      </w:r>
      <w:r w:rsidR="00793ADA" w:rsidRPr="009A1E4C">
        <w:rPr>
          <w:rFonts w:cstheme="minorHAnsi"/>
          <w:sz w:val="24"/>
          <w:szCs w:val="24"/>
        </w:rPr>
        <w:t>,</w:t>
      </w:r>
      <w:r w:rsidR="002263FC" w:rsidRPr="009A1E4C">
        <w:rPr>
          <w:rFonts w:cstheme="minorHAnsi"/>
          <w:sz w:val="24"/>
          <w:szCs w:val="24"/>
        </w:rPr>
        <w:t xml:space="preserve"> automatyczną rejestracją obrazów ze wszystkich kamer</w:t>
      </w:r>
      <w:r w:rsidR="007F3DE8" w:rsidRPr="009A1E4C">
        <w:rPr>
          <w:rFonts w:cstheme="minorHAnsi"/>
          <w:sz w:val="24"/>
          <w:szCs w:val="24"/>
        </w:rPr>
        <w:t xml:space="preserve"> </w:t>
      </w:r>
      <w:r w:rsidR="006103B9" w:rsidRPr="009A1E4C">
        <w:rPr>
          <w:rFonts w:cstheme="minorHAnsi"/>
          <w:sz w:val="24"/>
          <w:szCs w:val="24"/>
        </w:rPr>
        <w:t>w Centrum</w:t>
      </w:r>
      <w:r w:rsidR="00D9169E" w:rsidRPr="009A1E4C">
        <w:rPr>
          <w:rFonts w:cstheme="minorHAnsi"/>
          <w:sz w:val="24"/>
          <w:szCs w:val="24"/>
        </w:rPr>
        <w:t xml:space="preserve"> </w:t>
      </w:r>
      <w:r w:rsidR="00C75668" w:rsidRPr="009A1E4C">
        <w:rPr>
          <w:rFonts w:cstheme="minorHAnsi"/>
          <w:sz w:val="24"/>
          <w:szCs w:val="24"/>
        </w:rPr>
        <w:t>R</w:t>
      </w:r>
      <w:r w:rsidR="00D9169E" w:rsidRPr="009A1E4C">
        <w:rPr>
          <w:rFonts w:cstheme="minorHAnsi"/>
          <w:sz w:val="24"/>
          <w:szCs w:val="24"/>
        </w:rPr>
        <w:t xml:space="preserve">ejestracji tj. </w:t>
      </w:r>
      <w:r w:rsidR="002263FC" w:rsidRPr="009A1E4C">
        <w:rPr>
          <w:rFonts w:cstheme="minorHAnsi"/>
          <w:sz w:val="24"/>
          <w:szCs w:val="24"/>
        </w:rPr>
        <w:t xml:space="preserve">w Urzędzie Gminy </w:t>
      </w:r>
      <w:r w:rsidR="007F3DE8" w:rsidRPr="009A1E4C">
        <w:rPr>
          <w:rFonts w:cstheme="minorHAnsi"/>
          <w:sz w:val="24"/>
          <w:szCs w:val="24"/>
        </w:rPr>
        <w:t>Raków, ul. Ogrodowa 1, 26-035 R</w:t>
      </w:r>
      <w:r w:rsidR="002263FC" w:rsidRPr="009A1E4C">
        <w:rPr>
          <w:rFonts w:cstheme="minorHAnsi"/>
          <w:sz w:val="24"/>
          <w:szCs w:val="24"/>
        </w:rPr>
        <w:t>a</w:t>
      </w:r>
      <w:r w:rsidR="007F3DE8" w:rsidRPr="009A1E4C">
        <w:rPr>
          <w:rFonts w:cstheme="minorHAnsi"/>
          <w:sz w:val="24"/>
          <w:szCs w:val="24"/>
        </w:rPr>
        <w:t>k</w:t>
      </w:r>
      <w:r w:rsidR="002263FC" w:rsidRPr="009A1E4C">
        <w:rPr>
          <w:rFonts w:cstheme="minorHAnsi"/>
          <w:sz w:val="24"/>
          <w:szCs w:val="24"/>
        </w:rPr>
        <w:t xml:space="preserve">ów. </w:t>
      </w:r>
      <w:r w:rsidRPr="009A1E4C">
        <w:rPr>
          <w:rFonts w:cstheme="minorHAnsi"/>
          <w:sz w:val="24"/>
          <w:szCs w:val="24"/>
        </w:rPr>
        <w:t xml:space="preserve"> </w:t>
      </w:r>
    </w:p>
    <w:p w:rsidR="00AD7324" w:rsidRPr="009A1E4C" w:rsidRDefault="00AD7324" w:rsidP="00563A08">
      <w:pPr>
        <w:pStyle w:val="Akapitzlist"/>
        <w:numPr>
          <w:ilvl w:val="1"/>
          <w:numId w:val="1"/>
        </w:numPr>
        <w:spacing w:line="360" w:lineRule="auto"/>
        <w:jc w:val="both"/>
        <w:rPr>
          <w:rFonts w:cstheme="minorHAnsi"/>
          <w:sz w:val="24"/>
          <w:szCs w:val="24"/>
        </w:rPr>
      </w:pPr>
      <w:r w:rsidRPr="009A1E4C">
        <w:rPr>
          <w:rFonts w:cstheme="minorHAnsi"/>
          <w:sz w:val="24"/>
          <w:szCs w:val="24"/>
        </w:rPr>
        <w:t>Przedmiot zamówienia obejmuje w szczególności:</w:t>
      </w:r>
    </w:p>
    <w:p w:rsidR="0049587A" w:rsidRPr="009A1E4C" w:rsidRDefault="0049587A" w:rsidP="00563A08">
      <w:pPr>
        <w:pStyle w:val="Akapitzlist"/>
        <w:numPr>
          <w:ilvl w:val="2"/>
          <w:numId w:val="1"/>
        </w:numPr>
        <w:spacing w:line="360" w:lineRule="auto"/>
        <w:ind w:left="2410" w:hanging="425"/>
        <w:jc w:val="both"/>
        <w:rPr>
          <w:rFonts w:cstheme="minorHAnsi"/>
          <w:sz w:val="24"/>
          <w:szCs w:val="24"/>
        </w:rPr>
      </w:pPr>
      <w:r w:rsidRPr="009A1E4C">
        <w:rPr>
          <w:rFonts w:cstheme="minorHAnsi"/>
          <w:sz w:val="24"/>
          <w:szCs w:val="24"/>
        </w:rPr>
        <w:t>Dostawę, m</w:t>
      </w:r>
      <w:r w:rsidR="007F3DE8" w:rsidRPr="009A1E4C">
        <w:rPr>
          <w:rFonts w:cstheme="minorHAnsi"/>
          <w:sz w:val="24"/>
          <w:szCs w:val="24"/>
        </w:rPr>
        <w:t>ont</w:t>
      </w:r>
      <w:r w:rsidR="00AD7324" w:rsidRPr="009A1E4C">
        <w:rPr>
          <w:rFonts w:cstheme="minorHAnsi"/>
          <w:sz w:val="24"/>
          <w:szCs w:val="24"/>
        </w:rPr>
        <w:t xml:space="preserve">aż, konfigurację i uruchomienie </w:t>
      </w:r>
      <w:r w:rsidR="007F3DE8" w:rsidRPr="009A1E4C">
        <w:rPr>
          <w:rFonts w:cstheme="minorHAnsi"/>
          <w:sz w:val="24"/>
          <w:szCs w:val="24"/>
        </w:rPr>
        <w:t xml:space="preserve">8 </w:t>
      </w:r>
      <w:r w:rsidR="00AD7324" w:rsidRPr="009A1E4C">
        <w:rPr>
          <w:rFonts w:cstheme="minorHAnsi"/>
          <w:sz w:val="24"/>
          <w:szCs w:val="24"/>
        </w:rPr>
        <w:t>punktów kamerowych zlokalizowanych w obrębie Rynku w Rakowie oraz terenach przyległych</w:t>
      </w:r>
      <w:r w:rsidRPr="009A1E4C">
        <w:rPr>
          <w:rFonts w:cstheme="minorHAnsi"/>
          <w:sz w:val="24"/>
          <w:szCs w:val="24"/>
        </w:rPr>
        <w:t>,</w:t>
      </w:r>
      <w:r w:rsidR="007740A9" w:rsidRPr="009A1E4C">
        <w:rPr>
          <w:rFonts w:cstheme="minorHAnsi"/>
          <w:sz w:val="24"/>
          <w:szCs w:val="24"/>
        </w:rPr>
        <w:t xml:space="preserve"> z</w:t>
      </w:r>
      <w:r w:rsidR="00A65D4C" w:rsidRPr="009A1E4C">
        <w:rPr>
          <w:rFonts w:cstheme="minorHAnsi"/>
          <w:sz w:val="24"/>
          <w:szCs w:val="24"/>
        </w:rPr>
        <w:t> </w:t>
      </w:r>
      <w:r w:rsidR="007740A9" w:rsidRPr="009A1E4C">
        <w:rPr>
          <w:rFonts w:cstheme="minorHAnsi"/>
          <w:sz w:val="24"/>
          <w:szCs w:val="24"/>
        </w:rPr>
        <w:t xml:space="preserve">czego </w:t>
      </w:r>
      <w:r w:rsidR="007F3DE8" w:rsidRPr="009A1E4C">
        <w:rPr>
          <w:rFonts w:cstheme="minorHAnsi"/>
          <w:sz w:val="24"/>
          <w:szCs w:val="24"/>
        </w:rPr>
        <w:t xml:space="preserve">1 to kamera szybkoobrotowa </w:t>
      </w:r>
      <w:r w:rsidR="007740A9" w:rsidRPr="009A1E4C">
        <w:rPr>
          <w:rFonts w:cstheme="minorHAnsi"/>
          <w:sz w:val="24"/>
          <w:szCs w:val="24"/>
        </w:rPr>
        <w:t xml:space="preserve">PTZ typu dzień-noc, </w:t>
      </w:r>
      <w:r w:rsidR="007F3DE8" w:rsidRPr="009A1E4C">
        <w:rPr>
          <w:rFonts w:cstheme="minorHAnsi"/>
          <w:sz w:val="24"/>
          <w:szCs w:val="24"/>
        </w:rPr>
        <w:t>7</w:t>
      </w:r>
      <w:r w:rsidR="007740A9" w:rsidRPr="009A1E4C">
        <w:rPr>
          <w:rFonts w:cstheme="minorHAnsi"/>
          <w:sz w:val="24"/>
          <w:szCs w:val="24"/>
        </w:rPr>
        <w:t xml:space="preserve"> to kamery </w:t>
      </w:r>
      <w:r w:rsidR="005A12F4" w:rsidRPr="009A1E4C">
        <w:rPr>
          <w:rFonts w:cstheme="minorHAnsi"/>
          <w:sz w:val="24"/>
          <w:szCs w:val="24"/>
        </w:rPr>
        <w:t>stałopozycyjne</w:t>
      </w:r>
      <w:r w:rsidR="007740A9" w:rsidRPr="009A1E4C">
        <w:rPr>
          <w:rFonts w:cstheme="minorHAnsi"/>
          <w:sz w:val="24"/>
          <w:szCs w:val="24"/>
        </w:rPr>
        <w:t>.</w:t>
      </w:r>
    </w:p>
    <w:p w:rsidR="0049587A" w:rsidRPr="009A1E4C" w:rsidRDefault="0049587A" w:rsidP="00563A08">
      <w:pPr>
        <w:pStyle w:val="Akapitzlist"/>
        <w:numPr>
          <w:ilvl w:val="2"/>
          <w:numId w:val="1"/>
        </w:numPr>
        <w:spacing w:line="360" w:lineRule="auto"/>
        <w:ind w:left="2410" w:hanging="425"/>
        <w:jc w:val="both"/>
        <w:rPr>
          <w:rFonts w:cstheme="minorHAnsi"/>
          <w:sz w:val="24"/>
          <w:szCs w:val="24"/>
        </w:rPr>
      </w:pPr>
      <w:r w:rsidRPr="009A1E4C">
        <w:rPr>
          <w:rFonts w:cstheme="minorHAnsi"/>
          <w:sz w:val="24"/>
          <w:szCs w:val="24"/>
        </w:rPr>
        <w:t>Dostawę, montaż, konfigurację i uruchomienie 10 urządzeń radiowych</w:t>
      </w:r>
      <w:r w:rsidR="00793ADA" w:rsidRPr="009A1E4C">
        <w:rPr>
          <w:rFonts w:cstheme="minorHAnsi"/>
          <w:sz w:val="24"/>
          <w:szCs w:val="24"/>
        </w:rPr>
        <w:t xml:space="preserve"> wraz </w:t>
      </w:r>
      <w:r w:rsidR="00686D47" w:rsidRPr="009A1E4C">
        <w:rPr>
          <w:rFonts w:cstheme="minorHAnsi"/>
          <w:sz w:val="24"/>
          <w:szCs w:val="24"/>
        </w:rPr>
        <w:t>z</w:t>
      </w:r>
      <w:r w:rsidR="00793ADA" w:rsidRPr="009A1E4C">
        <w:rPr>
          <w:rFonts w:cstheme="minorHAnsi"/>
          <w:sz w:val="24"/>
          <w:szCs w:val="24"/>
        </w:rPr>
        <w:t xml:space="preserve"> antenami służących do </w:t>
      </w:r>
      <w:r w:rsidR="007740A9" w:rsidRPr="009A1E4C">
        <w:rPr>
          <w:rFonts w:cstheme="minorHAnsi"/>
          <w:sz w:val="24"/>
          <w:szCs w:val="24"/>
        </w:rPr>
        <w:t xml:space="preserve">transmisji </w:t>
      </w:r>
      <w:r w:rsidR="004357E5" w:rsidRPr="009A1E4C">
        <w:rPr>
          <w:rFonts w:cstheme="minorHAnsi"/>
          <w:sz w:val="24"/>
          <w:szCs w:val="24"/>
        </w:rPr>
        <w:t xml:space="preserve">sygnału </w:t>
      </w:r>
      <w:r w:rsidR="007740A9" w:rsidRPr="009A1E4C">
        <w:rPr>
          <w:rFonts w:cstheme="minorHAnsi"/>
          <w:sz w:val="24"/>
          <w:szCs w:val="24"/>
        </w:rPr>
        <w:t xml:space="preserve">wizji i sygnałów sterowania </w:t>
      </w:r>
      <w:r w:rsidRPr="009A1E4C">
        <w:rPr>
          <w:rFonts w:cstheme="minorHAnsi"/>
          <w:sz w:val="24"/>
          <w:szCs w:val="24"/>
        </w:rPr>
        <w:t>pomiędzy poszczególnymi elementami systemu monitoringu. S</w:t>
      </w:r>
      <w:r w:rsidR="007740A9" w:rsidRPr="009A1E4C">
        <w:rPr>
          <w:rFonts w:cstheme="minorHAnsi"/>
          <w:sz w:val="24"/>
          <w:szCs w:val="24"/>
        </w:rPr>
        <w:t xml:space="preserve">ystem radiowy </w:t>
      </w:r>
      <w:r w:rsidRPr="009A1E4C">
        <w:rPr>
          <w:rFonts w:cstheme="minorHAnsi"/>
          <w:sz w:val="24"/>
          <w:szCs w:val="24"/>
        </w:rPr>
        <w:t xml:space="preserve">pracować może jedynie </w:t>
      </w:r>
      <w:r w:rsidR="007740A9" w:rsidRPr="009A1E4C">
        <w:rPr>
          <w:rFonts w:cstheme="minorHAnsi"/>
          <w:sz w:val="24"/>
          <w:szCs w:val="24"/>
        </w:rPr>
        <w:t>w wolnym od opłat paśmie o</w:t>
      </w:r>
      <w:r w:rsidR="00A65D4C" w:rsidRPr="009A1E4C">
        <w:rPr>
          <w:rFonts w:cstheme="minorHAnsi"/>
          <w:sz w:val="24"/>
          <w:szCs w:val="24"/>
        </w:rPr>
        <w:t> </w:t>
      </w:r>
      <w:r w:rsidR="007740A9" w:rsidRPr="009A1E4C">
        <w:rPr>
          <w:rFonts w:cstheme="minorHAnsi"/>
          <w:sz w:val="24"/>
          <w:szCs w:val="24"/>
        </w:rPr>
        <w:t>częstotliwości</w:t>
      </w:r>
      <w:r w:rsidR="003A3297" w:rsidRPr="009A1E4C">
        <w:rPr>
          <w:rFonts w:cstheme="minorHAnsi"/>
          <w:sz w:val="24"/>
          <w:szCs w:val="24"/>
        </w:rPr>
        <w:t xml:space="preserve"> 5GHz</w:t>
      </w:r>
      <w:r w:rsidR="007740A9" w:rsidRPr="009A1E4C">
        <w:rPr>
          <w:rFonts w:cstheme="minorHAnsi"/>
          <w:sz w:val="24"/>
          <w:szCs w:val="24"/>
        </w:rPr>
        <w:t xml:space="preserve">. </w:t>
      </w:r>
    </w:p>
    <w:p w:rsidR="00810091" w:rsidRPr="009A1E4C" w:rsidRDefault="0049587A" w:rsidP="00563A08">
      <w:pPr>
        <w:pStyle w:val="Akapitzlist"/>
        <w:numPr>
          <w:ilvl w:val="2"/>
          <w:numId w:val="1"/>
        </w:numPr>
        <w:spacing w:line="360" w:lineRule="auto"/>
        <w:ind w:left="2410" w:hanging="425"/>
        <w:jc w:val="both"/>
        <w:rPr>
          <w:rFonts w:cstheme="minorHAnsi"/>
          <w:sz w:val="24"/>
          <w:szCs w:val="24"/>
        </w:rPr>
      </w:pPr>
      <w:r w:rsidRPr="009A1E4C">
        <w:rPr>
          <w:rFonts w:cstheme="minorHAnsi"/>
          <w:sz w:val="24"/>
          <w:szCs w:val="24"/>
        </w:rPr>
        <w:t xml:space="preserve">Dostawę, montaż, konfigurację i uruchomienie </w:t>
      </w:r>
      <w:r w:rsidR="00793ADA" w:rsidRPr="009A1E4C">
        <w:rPr>
          <w:rFonts w:cstheme="minorHAnsi"/>
          <w:sz w:val="24"/>
          <w:szCs w:val="24"/>
        </w:rPr>
        <w:t xml:space="preserve">w Centrum Rejestracji </w:t>
      </w:r>
      <w:r w:rsidRPr="009A1E4C">
        <w:rPr>
          <w:rFonts w:cstheme="minorHAnsi"/>
          <w:sz w:val="24"/>
          <w:szCs w:val="24"/>
        </w:rPr>
        <w:t xml:space="preserve">rejestratora </w:t>
      </w:r>
      <w:r w:rsidR="00793ADA" w:rsidRPr="009A1E4C">
        <w:rPr>
          <w:rFonts w:cstheme="minorHAnsi"/>
          <w:sz w:val="24"/>
          <w:szCs w:val="24"/>
        </w:rPr>
        <w:t>sieciowego</w:t>
      </w:r>
      <w:r w:rsidR="00BE7616" w:rsidRPr="009A1E4C">
        <w:rPr>
          <w:rFonts w:cstheme="minorHAnsi"/>
          <w:sz w:val="24"/>
          <w:szCs w:val="24"/>
        </w:rPr>
        <w:t xml:space="preserve"> IP</w:t>
      </w:r>
      <w:r w:rsidR="00793ADA" w:rsidRPr="009A1E4C">
        <w:rPr>
          <w:rFonts w:cstheme="minorHAnsi"/>
          <w:sz w:val="24"/>
          <w:szCs w:val="24"/>
        </w:rPr>
        <w:t xml:space="preserve"> zapewniającego ciągłą, automatyczną rejestrację obrazów ze wszystkich kamer. </w:t>
      </w:r>
    </w:p>
    <w:p w:rsidR="00810091" w:rsidRPr="009A1E4C" w:rsidRDefault="00810091" w:rsidP="00563A08">
      <w:pPr>
        <w:pStyle w:val="Akapitzlist"/>
        <w:numPr>
          <w:ilvl w:val="2"/>
          <w:numId w:val="1"/>
        </w:numPr>
        <w:spacing w:line="360" w:lineRule="auto"/>
        <w:ind w:left="2410" w:hanging="425"/>
        <w:jc w:val="both"/>
        <w:rPr>
          <w:rFonts w:cstheme="minorHAnsi"/>
          <w:sz w:val="24"/>
          <w:szCs w:val="24"/>
        </w:rPr>
      </w:pPr>
      <w:r w:rsidRPr="009A1E4C">
        <w:rPr>
          <w:rFonts w:cstheme="minorHAnsi"/>
          <w:sz w:val="24"/>
          <w:szCs w:val="24"/>
        </w:rPr>
        <w:t xml:space="preserve">Wykonanie kompletnej dokumentacji powykonawczej poszczególnych elementów systemu. </w:t>
      </w:r>
    </w:p>
    <w:p w:rsidR="00A454AB" w:rsidRPr="009A1E4C" w:rsidRDefault="00A454AB" w:rsidP="00563A08">
      <w:pPr>
        <w:pStyle w:val="Akapitzlist"/>
        <w:numPr>
          <w:ilvl w:val="2"/>
          <w:numId w:val="1"/>
        </w:numPr>
        <w:spacing w:line="360" w:lineRule="auto"/>
        <w:ind w:left="2410" w:hanging="425"/>
        <w:jc w:val="both"/>
        <w:rPr>
          <w:rFonts w:cstheme="minorHAnsi"/>
          <w:sz w:val="24"/>
          <w:szCs w:val="24"/>
        </w:rPr>
      </w:pPr>
      <w:r w:rsidRPr="009A1E4C">
        <w:rPr>
          <w:rFonts w:cstheme="minorHAnsi"/>
          <w:sz w:val="24"/>
          <w:szCs w:val="24"/>
        </w:rPr>
        <w:t xml:space="preserve">Przeszkolenie obsługi monitoringu w zakresie użytkowania i administrowania systemem. </w:t>
      </w:r>
    </w:p>
    <w:p w:rsidR="00810091" w:rsidRPr="006103B9" w:rsidRDefault="00810091" w:rsidP="006103B9">
      <w:pPr>
        <w:pStyle w:val="Akapitzlist"/>
        <w:numPr>
          <w:ilvl w:val="2"/>
          <w:numId w:val="1"/>
        </w:numPr>
        <w:spacing w:line="360" w:lineRule="auto"/>
        <w:ind w:left="2410" w:hanging="425"/>
        <w:jc w:val="both"/>
        <w:rPr>
          <w:rFonts w:cstheme="minorHAnsi"/>
          <w:sz w:val="24"/>
          <w:szCs w:val="24"/>
        </w:rPr>
      </w:pPr>
      <w:r w:rsidRPr="009A1E4C">
        <w:rPr>
          <w:rFonts w:cstheme="minorHAnsi"/>
          <w:sz w:val="24"/>
          <w:szCs w:val="24"/>
        </w:rPr>
        <w:t>Okresową konserwację systemu monitoringu wizyjnego.</w:t>
      </w:r>
    </w:p>
    <w:p w:rsidR="00793ADA" w:rsidRPr="009A1E4C" w:rsidRDefault="0049587A" w:rsidP="00563A08">
      <w:pPr>
        <w:pStyle w:val="Akapitzlist"/>
        <w:numPr>
          <w:ilvl w:val="1"/>
          <w:numId w:val="1"/>
        </w:numPr>
        <w:spacing w:line="360" w:lineRule="auto"/>
        <w:jc w:val="both"/>
        <w:rPr>
          <w:rFonts w:cstheme="minorHAnsi"/>
          <w:sz w:val="24"/>
          <w:szCs w:val="24"/>
        </w:rPr>
      </w:pPr>
      <w:r w:rsidRPr="009A1E4C">
        <w:rPr>
          <w:rFonts w:cstheme="minorHAnsi"/>
          <w:sz w:val="24"/>
          <w:szCs w:val="24"/>
        </w:rPr>
        <w:lastRenderedPageBreak/>
        <w:t>Wybudowany system monitoringu powinien umożliwiać rozbudowę o kolejne punkty kamerowe w przyszłości.</w:t>
      </w:r>
    </w:p>
    <w:p w:rsidR="00C66AD2" w:rsidRPr="009A1E4C" w:rsidRDefault="007740A9" w:rsidP="00563A08">
      <w:pPr>
        <w:pStyle w:val="Akapitzlist"/>
        <w:numPr>
          <w:ilvl w:val="1"/>
          <w:numId w:val="1"/>
        </w:numPr>
        <w:spacing w:line="360" w:lineRule="auto"/>
        <w:jc w:val="both"/>
        <w:rPr>
          <w:rFonts w:cstheme="minorHAnsi"/>
          <w:sz w:val="24"/>
          <w:szCs w:val="24"/>
        </w:rPr>
      </w:pPr>
      <w:r w:rsidRPr="009A1E4C">
        <w:rPr>
          <w:rFonts w:cstheme="minorHAnsi"/>
          <w:sz w:val="24"/>
          <w:szCs w:val="24"/>
        </w:rPr>
        <w:t xml:space="preserve">Zasilanie urządzeń w punktach kamerowych </w:t>
      </w:r>
      <w:r w:rsidR="005A12F4" w:rsidRPr="009A1E4C">
        <w:rPr>
          <w:rFonts w:cstheme="minorHAnsi"/>
          <w:sz w:val="24"/>
          <w:szCs w:val="24"/>
        </w:rPr>
        <w:t xml:space="preserve">oraz transmisji sygnałów </w:t>
      </w:r>
      <w:r w:rsidRPr="009A1E4C">
        <w:rPr>
          <w:rFonts w:cstheme="minorHAnsi"/>
          <w:sz w:val="24"/>
          <w:szCs w:val="24"/>
        </w:rPr>
        <w:t>pochodzić będzie z instalacji lokalnych udostępnianych w miejscach montażu</w:t>
      </w:r>
      <w:r w:rsidR="003A3297" w:rsidRPr="009A1E4C">
        <w:rPr>
          <w:rFonts w:cstheme="minorHAnsi"/>
          <w:sz w:val="24"/>
          <w:szCs w:val="24"/>
        </w:rPr>
        <w:t xml:space="preserve"> tj. słupach oświetleniowych</w:t>
      </w:r>
      <w:r w:rsidRPr="009A1E4C">
        <w:rPr>
          <w:rFonts w:cstheme="minorHAnsi"/>
          <w:sz w:val="24"/>
          <w:szCs w:val="24"/>
        </w:rPr>
        <w:t xml:space="preserve">. </w:t>
      </w:r>
    </w:p>
    <w:p w:rsidR="00C66AD2" w:rsidRPr="009A1E4C" w:rsidRDefault="007740A9" w:rsidP="00563A08">
      <w:pPr>
        <w:pStyle w:val="Akapitzlist"/>
        <w:numPr>
          <w:ilvl w:val="1"/>
          <w:numId w:val="1"/>
        </w:numPr>
        <w:spacing w:line="360" w:lineRule="auto"/>
        <w:jc w:val="both"/>
        <w:rPr>
          <w:rFonts w:cstheme="minorHAnsi"/>
          <w:sz w:val="24"/>
          <w:szCs w:val="24"/>
        </w:rPr>
      </w:pPr>
      <w:r w:rsidRPr="009A1E4C">
        <w:rPr>
          <w:rFonts w:cstheme="minorHAnsi"/>
          <w:sz w:val="24"/>
          <w:szCs w:val="24"/>
        </w:rPr>
        <w:t>System ma zapewniać wyświetlanie obrazu, rejestrację i sterowanie ka</w:t>
      </w:r>
      <w:r w:rsidR="00CB27CE" w:rsidRPr="009A1E4C">
        <w:rPr>
          <w:rFonts w:cstheme="minorHAnsi"/>
          <w:sz w:val="24"/>
          <w:szCs w:val="24"/>
        </w:rPr>
        <w:t xml:space="preserve">merami oraz umożliwiać przegląd, jak również wykonywanie kopii </w:t>
      </w:r>
      <w:r w:rsidRPr="009A1E4C">
        <w:rPr>
          <w:rFonts w:cstheme="minorHAnsi"/>
          <w:sz w:val="24"/>
          <w:szCs w:val="24"/>
        </w:rPr>
        <w:t xml:space="preserve">zapisu z rejestratora w Centrum </w:t>
      </w:r>
      <w:r w:rsidR="003A3297" w:rsidRPr="009A1E4C">
        <w:rPr>
          <w:rFonts w:cstheme="minorHAnsi"/>
          <w:sz w:val="24"/>
          <w:szCs w:val="24"/>
        </w:rPr>
        <w:t>R</w:t>
      </w:r>
      <w:r w:rsidR="005A12F4" w:rsidRPr="009A1E4C">
        <w:rPr>
          <w:rFonts w:cstheme="minorHAnsi"/>
          <w:sz w:val="24"/>
          <w:szCs w:val="24"/>
        </w:rPr>
        <w:t>ejestracji.</w:t>
      </w:r>
      <w:r w:rsidRPr="009A1E4C">
        <w:rPr>
          <w:rFonts w:cstheme="minorHAnsi"/>
          <w:sz w:val="24"/>
          <w:szCs w:val="24"/>
        </w:rPr>
        <w:t xml:space="preserve"> </w:t>
      </w:r>
    </w:p>
    <w:p w:rsidR="00C66AD2" w:rsidRPr="009A1E4C" w:rsidRDefault="007740A9" w:rsidP="00563A08">
      <w:pPr>
        <w:pStyle w:val="Akapitzlist"/>
        <w:numPr>
          <w:ilvl w:val="1"/>
          <w:numId w:val="1"/>
        </w:numPr>
        <w:spacing w:line="360" w:lineRule="auto"/>
        <w:jc w:val="both"/>
        <w:rPr>
          <w:rFonts w:cstheme="minorHAnsi"/>
          <w:sz w:val="24"/>
          <w:szCs w:val="24"/>
        </w:rPr>
      </w:pPr>
      <w:r w:rsidRPr="009A1E4C">
        <w:rPr>
          <w:rFonts w:cstheme="minorHAnsi"/>
          <w:sz w:val="24"/>
          <w:szCs w:val="24"/>
        </w:rPr>
        <w:t xml:space="preserve">Do przesyłania sygnałów </w:t>
      </w:r>
      <w:r w:rsidR="00200BDF" w:rsidRPr="009A1E4C">
        <w:rPr>
          <w:rFonts w:cstheme="minorHAnsi"/>
          <w:sz w:val="24"/>
          <w:szCs w:val="24"/>
        </w:rPr>
        <w:t xml:space="preserve">z punktów kamerowych </w:t>
      </w:r>
      <w:r w:rsidRPr="009A1E4C">
        <w:rPr>
          <w:rFonts w:cstheme="minorHAnsi"/>
          <w:sz w:val="24"/>
          <w:szCs w:val="24"/>
        </w:rPr>
        <w:t xml:space="preserve">wykorzystane zostaną </w:t>
      </w:r>
      <w:r w:rsidR="0037697E" w:rsidRPr="009A1E4C">
        <w:rPr>
          <w:rFonts w:cstheme="minorHAnsi"/>
          <w:sz w:val="24"/>
          <w:szCs w:val="24"/>
        </w:rPr>
        <w:t>2</w:t>
      </w:r>
      <w:r w:rsidR="005A12F4" w:rsidRPr="009A1E4C">
        <w:rPr>
          <w:rFonts w:cstheme="minorHAnsi"/>
          <w:sz w:val="24"/>
          <w:szCs w:val="24"/>
        </w:rPr>
        <w:t xml:space="preserve"> </w:t>
      </w:r>
      <w:r w:rsidRPr="009A1E4C">
        <w:rPr>
          <w:rFonts w:cstheme="minorHAnsi"/>
          <w:sz w:val="24"/>
          <w:szCs w:val="24"/>
        </w:rPr>
        <w:t>punkty pośrednie</w:t>
      </w:r>
      <w:r w:rsidR="00F5755C" w:rsidRPr="009A1E4C">
        <w:rPr>
          <w:rFonts w:cstheme="minorHAnsi"/>
          <w:sz w:val="24"/>
          <w:szCs w:val="24"/>
        </w:rPr>
        <w:t xml:space="preserve"> systemu radiowego</w:t>
      </w:r>
      <w:r w:rsidR="00CB27CE" w:rsidRPr="009A1E4C">
        <w:rPr>
          <w:rFonts w:cstheme="minorHAnsi"/>
          <w:sz w:val="24"/>
          <w:szCs w:val="24"/>
        </w:rPr>
        <w:t>,</w:t>
      </w:r>
      <w:r w:rsidR="0066202C" w:rsidRPr="009A1E4C">
        <w:rPr>
          <w:rFonts w:cstheme="minorHAnsi"/>
          <w:sz w:val="24"/>
          <w:szCs w:val="24"/>
        </w:rPr>
        <w:t xml:space="preserve"> które pełniły będą jednocześnie rolę punktów kamerowych</w:t>
      </w:r>
      <w:r w:rsidR="00F5755C" w:rsidRPr="009A1E4C">
        <w:rPr>
          <w:rFonts w:cstheme="minorHAnsi"/>
          <w:sz w:val="24"/>
          <w:szCs w:val="24"/>
        </w:rPr>
        <w:t>,</w:t>
      </w:r>
      <w:r w:rsidR="0066202C" w:rsidRPr="009A1E4C">
        <w:rPr>
          <w:rFonts w:cstheme="minorHAnsi"/>
          <w:sz w:val="24"/>
          <w:szCs w:val="24"/>
        </w:rPr>
        <w:t xml:space="preserve"> oznaczone na mapach stanowiących </w:t>
      </w:r>
      <w:r w:rsidR="004357E5" w:rsidRPr="009A1E4C">
        <w:rPr>
          <w:rFonts w:cstheme="minorHAnsi"/>
          <w:sz w:val="24"/>
          <w:szCs w:val="24"/>
        </w:rPr>
        <w:t>Załącznik do S</w:t>
      </w:r>
      <w:r w:rsidR="0066202C" w:rsidRPr="009A1E4C">
        <w:rPr>
          <w:rFonts w:cstheme="minorHAnsi"/>
          <w:sz w:val="24"/>
          <w:szCs w:val="24"/>
        </w:rPr>
        <w:t>I</w:t>
      </w:r>
      <w:r w:rsidR="004357E5" w:rsidRPr="009A1E4C">
        <w:rPr>
          <w:rFonts w:cstheme="minorHAnsi"/>
          <w:sz w:val="24"/>
          <w:szCs w:val="24"/>
        </w:rPr>
        <w:t>W</w:t>
      </w:r>
      <w:r w:rsidR="0066202C" w:rsidRPr="009A1E4C">
        <w:rPr>
          <w:rFonts w:cstheme="minorHAnsi"/>
          <w:sz w:val="24"/>
          <w:szCs w:val="24"/>
        </w:rPr>
        <w:t xml:space="preserve">Z, jako punkty </w:t>
      </w:r>
      <w:r w:rsidR="00A02230" w:rsidRPr="009A1E4C">
        <w:rPr>
          <w:rFonts w:cstheme="minorHAnsi"/>
          <w:sz w:val="24"/>
          <w:szCs w:val="24"/>
        </w:rPr>
        <w:t>P</w:t>
      </w:r>
      <w:r w:rsidR="0066202C" w:rsidRPr="009A1E4C">
        <w:rPr>
          <w:rFonts w:cstheme="minorHAnsi"/>
          <w:sz w:val="24"/>
          <w:szCs w:val="24"/>
        </w:rPr>
        <w:t>K</w:t>
      </w:r>
      <w:r w:rsidR="00563A08" w:rsidRPr="009A1E4C">
        <w:rPr>
          <w:rFonts w:cstheme="minorHAnsi"/>
          <w:sz w:val="24"/>
          <w:szCs w:val="24"/>
        </w:rPr>
        <w:t>2, PK4</w:t>
      </w:r>
      <w:r w:rsidR="005A12F4" w:rsidRPr="009A1E4C">
        <w:rPr>
          <w:rFonts w:cstheme="minorHAnsi"/>
          <w:sz w:val="24"/>
          <w:szCs w:val="24"/>
        </w:rPr>
        <w:t xml:space="preserve">. </w:t>
      </w:r>
      <w:r w:rsidR="00A02230" w:rsidRPr="009A1E4C">
        <w:rPr>
          <w:rFonts w:cstheme="minorHAnsi"/>
          <w:sz w:val="24"/>
          <w:szCs w:val="24"/>
        </w:rPr>
        <w:t xml:space="preserve">Transmisja sygnałów pomiędzy punktami pośrednimi oraz pozostałymi punktami kamerowymi (za wyjątkiem PK8) a Centrum Rejestracji odbywać się będzie za </w:t>
      </w:r>
      <w:r w:rsidR="004357E5" w:rsidRPr="009A1E4C">
        <w:rPr>
          <w:rFonts w:cstheme="minorHAnsi"/>
          <w:sz w:val="24"/>
          <w:szCs w:val="24"/>
        </w:rPr>
        <w:t>pośrednictwem</w:t>
      </w:r>
      <w:r w:rsidR="00A02230" w:rsidRPr="009A1E4C">
        <w:rPr>
          <w:rFonts w:cstheme="minorHAnsi"/>
          <w:sz w:val="24"/>
          <w:szCs w:val="24"/>
        </w:rPr>
        <w:t xml:space="preserve"> urządzeń radiowych ulokowanych w punkcie transmisji zbiorczej (PT) oraz na dachu budynku Urzędu Gminy Raków. </w:t>
      </w:r>
      <w:r w:rsidR="00F5755C" w:rsidRPr="009A1E4C">
        <w:rPr>
          <w:rFonts w:cstheme="minorHAnsi"/>
          <w:sz w:val="24"/>
          <w:szCs w:val="24"/>
        </w:rPr>
        <w:t xml:space="preserve">Punkt kamerowy PK8 komunikował się będzie bezpośrednio z urządzeniem radiowym ulokowanym na dachu budynku Urzędu Gminy Raków. </w:t>
      </w:r>
    </w:p>
    <w:p w:rsidR="00C66AD2" w:rsidRPr="009A1E4C" w:rsidRDefault="007740A9" w:rsidP="00563A08">
      <w:pPr>
        <w:pStyle w:val="Akapitzlist"/>
        <w:numPr>
          <w:ilvl w:val="1"/>
          <w:numId w:val="1"/>
        </w:numPr>
        <w:spacing w:line="360" w:lineRule="auto"/>
        <w:jc w:val="both"/>
        <w:rPr>
          <w:rFonts w:cstheme="minorHAnsi"/>
          <w:sz w:val="24"/>
          <w:szCs w:val="24"/>
        </w:rPr>
      </w:pPr>
      <w:r w:rsidRPr="009A1E4C">
        <w:rPr>
          <w:rFonts w:cstheme="minorHAnsi"/>
          <w:sz w:val="24"/>
          <w:szCs w:val="24"/>
        </w:rPr>
        <w:t xml:space="preserve">Szczegółowy opis przedmiotu zamówienia stanowi </w:t>
      </w:r>
      <w:r w:rsidR="0037697E" w:rsidRPr="009A1E4C">
        <w:rPr>
          <w:rFonts w:cstheme="minorHAnsi"/>
          <w:sz w:val="24"/>
          <w:szCs w:val="24"/>
        </w:rPr>
        <w:t>Załącznik do SIWZ</w:t>
      </w:r>
      <w:r w:rsidRPr="009A1E4C">
        <w:rPr>
          <w:rFonts w:cstheme="minorHAnsi"/>
          <w:sz w:val="24"/>
          <w:szCs w:val="24"/>
        </w:rPr>
        <w:t xml:space="preserve">. </w:t>
      </w:r>
    </w:p>
    <w:p w:rsidR="00C66AD2" w:rsidRPr="009A1E4C" w:rsidRDefault="007740A9" w:rsidP="00563A08">
      <w:pPr>
        <w:pStyle w:val="Akapitzlist"/>
        <w:numPr>
          <w:ilvl w:val="1"/>
          <w:numId w:val="1"/>
        </w:numPr>
        <w:spacing w:line="360" w:lineRule="auto"/>
        <w:jc w:val="both"/>
        <w:rPr>
          <w:rFonts w:cstheme="minorHAnsi"/>
          <w:sz w:val="24"/>
          <w:szCs w:val="24"/>
        </w:rPr>
      </w:pPr>
      <w:r w:rsidRPr="009A1E4C">
        <w:rPr>
          <w:rFonts w:cstheme="minorHAnsi"/>
          <w:sz w:val="24"/>
          <w:szCs w:val="24"/>
        </w:rPr>
        <w:t xml:space="preserve">W zakres zamówienia wchodzą wszystkie prace, materiały, urządzenia i usługi niezbędne do jego kompleksowego wykonania - zarówno wynikające wprost z opisu przedmiotu zamówienia, jak również w nich nieujęte. </w:t>
      </w:r>
    </w:p>
    <w:p w:rsidR="00896F18" w:rsidRPr="009A1E4C" w:rsidRDefault="007740A9" w:rsidP="00563A08">
      <w:pPr>
        <w:pStyle w:val="Akapitzlist"/>
        <w:numPr>
          <w:ilvl w:val="1"/>
          <w:numId w:val="1"/>
        </w:numPr>
        <w:spacing w:line="360" w:lineRule="auto"/>
        <w:jc w:val="both"/>
        <w:rPr>
          <w:rFonts w:cstheme="minorHAnsi"/>
          <w:sz w:val="24"/>
          <w:szCs w:val="24"/>
        </w:rPr>
      </w:pPr>
      <w:r w:rsidRPr="009A1E4C">
        <w:rPr>
          <w:rFonts w:cstheme="minorHAnsi"/>
          <w:sz w:val="24"/>
          <w:szCs w:val="24"/>
        </w:rPr>
        <w:t>Zamawiający zaleca, aby Wykonawca przeprowadził wizję w terenie w celu ustalenia pełnego zakresu prac związanych z realizacją zamówienia.</w:t>
      </w:r>
    </w:p>
    <w:p w:rsidR="00CB27CE" w:rsidRPr="009A1E4C" w:rsidRDefault="00CB27CE" w:rsidP="00563A08">
      <w:pPr>
        <w:spacing w:line="360" w:lineRule="auto"/>
        <w:jc w:val="both"/>
        <w:rPr>
          <w:rFonts w:cstheme="minorHAnsi"/>
          <w:b/>
          <w:color w:val="FF0000"/>
          <w:sz w:val="24"/>
          <w:szCs w:val="24"/>
        </w:rPr>
      </w:pPr>
    </w:p>
    <w:p w:rsidR="001E18B9" w:rsidRDefault="001E18B9" w:rsidP="00563A08">
      <w:pPr>
        <w:spacing w:line="360" w:lineRule="auto"/>
        <w:jc w:val="both"/>
        <w:rPr>
          <w:rFonts w:cstheme="minorHAnsi"/>
          <w:sz w:val="24"/>
          <w:szCs w:val="24"/>
        </w:rPr>
      </w:pPr>
    </w:p>
    <w:p w:rsidR="00A422FA" w:rsidRDefault="00A422FA" w:rsidP="00563A08">
      <w:pPr>
        <w:spacing w:line="360" w:lineRule="auto"/>
        <w:jc w:val="both"/>
        <w:rPr>
          <w:rFonts w:cstheme="minorHAnsi"/>
          <w:sz w:val="24"/>
          <w:szCs w:val="24"/>
        </w:rPr>
      </w:pPr>
    </w:p>
    <w:p w:rsidR="00A422FA" w:rsidRDefault="00A422FA" w:rsidP="00563A08">
      <w:pPr>
        <w:spacing w:line="360" w:lineRule="auto"/>
        <w:jc w:val="both"/>
        <w:rPr>
          <w:rFonts w:cstheme="minorHAnsi"/>
          <w:sz w:val="24"/>
          <w:szCs w:val="24"/>
        </w:rPr>
      </w:pPr>
    </w:p>
    <w:p w:rsidR="00A422FA" w:rsidRDefault="00A422FA" w:rsidP="00563A08">
      <w:pPr>
        <w:spacing w:line="360" w:lineRule="auto"/>
        <w:jc w:val="both"/>
        <w:rPr>
          <w:rFonts w:cstheme="minorHAnsi"/>
          <w:sz w:val="24"/>
          <w:szCs w:val="24"/>
        </w:rPr>
      </w:pPr>
    </w:p>
    <w:p w:rsidR="006103B9" w:rsidRPr="009A1E4C" w:rsidRDefault="006103B9" w:rsidP="00563A08">
      <w:pPr>
        <w:spacing w:line="360" w:lineRule="auto"/>
        <w:jc w:val="both"/>
        <w:rPr>
          <w:rFonts w:cstheme="minorHAnsi"/>
          <w:sz w:val="24"/>
          <w:szCs w:val="24"/>
        </w:rPr>
      </w:pPr>
    </w:p>
    <w:p w:rsidR="00CB27CE" w:rsidRPr="009A1E4C" w:rsidRDefault="00CB27CE" w:rsidP="00563A08">
      <w:pPr>
        <w:spacing w:line="360" w:lineRule="auto"/>
        <w:jc w:val="center"/>
        <w:rPr>
          <w:rFonts w:cstheme="minorHAnsi"/>
          <w:b/>
          <w:sz w:val="24"/>
          <w:szCs w:val="24"/>
        </w:rPr>
      </w:pPr>
      <w:r w:rsidRPr="009A1E4C">
        <w:rPr>
          <w:rFonts w:cstheme="minorHAnsi"/>
          <w:b/>
          <w:sz w:val="24"/>
          <w:szCs w:val="24"/>
        </w:rPr>
        <w:lastRenderedPageBreak/>
        <w:t>Szczegółowy opis przedmiotu zamówienia</w:t>
      </w:r>
    </w:p>
    <w:p w:rsidR="00782D6A" w:rsidRPr="006103B9" w:rsidRDefault="00CB27CE" w:rsidP="00563A08">
      <w:pPr>
        <w:pStyle w:val="Akapitzlist"/>
        <w:numPr>
          <w:ilvl w:val="0"/>
          <w:numId w:val="2"/>
        </w:numPr>
        <w:spacing w:line="360" w:lineRule="auto"/>
        <w:jc w:val="both"/>
        <w:rPr>
          <w:rFonts w:cstheme="minorHAnsi"/>
          <w:b/>
          <w:sz w:val="24"/>
          <w:szCs w:val="24"/>
        </w:rPr>
      </w:pPr>
      <w:r w:rsidRPr="009A1E4C">
        <w:rPr>
          <w:rFonts w:cstheme="minorHAnsi"/>
          <w:b/>
          <w:sz w:val="24"/>
          <w:szCs w:val="24"/>
        </w:rPr>
        <w:t>Dostawa, montaż, konfiguracja i uruchomienie 8 punktów kamerowych zlokalizowanych w</w:t>
      </w:r>
      <w:r w:rsidR="008E5F40" w:rsidRPr="009A1E4C">
        <w:rPr>
          <w:rFonts w:cstheme="minorHAnsi"/>
          <w:b/>
          <w:sz w:val="24"/>
          <w:szCs w:val="24"/>
        </w:rPr>
        <w:t> </w:t>
      </w:r>
      <w:r w:rsidRPr="009A1E4C">
        <w:rPr>
          <w:rFonts w:cstheme="minorHAnsi"/>
          <w:b/>
          <w:sz w:val="24"/>
          <w:szCs w:val="24"/>
        </w:rPr>
        <w:t xml:space="preserve">obrębie Rynku w Rakowie oraz terenach przyległych, z czego 1 </w:t>
      </w:r>
      <w:r w:rsidR="00200BDF" w:rsidRPr="009A1E4C">
        <w:rPr>
          <w:rFonts w:cstheme="minorHAnsi"/>
          <w:b/>
          <w:sz w:val="24"/>
          <w:szCs w:val="24"/>
        </w:rPr>
        <w:t xml:space="preserve">punkt </w:t>
      </w:r>
      <w:r w:rsidRPr="009A1E4C">
        <w:rPr>
          <w:rFonts w:cstheme="minorHAnsi"/>
          <w:b/>
          <w:sz w:val="24"/>
          <w:szCs w:val="24"/>
        </w:rPr>
        <w:t>to kamera szybkoobrotowa PTZ typu dzień-noc</w:t>
      </w:r>
      <w:r w:rsidR="003E32CD" w:rsidRPr="009A1E4C">
        <w:rPr>
          <w:rFonts w:cstheme="minorHAnsi"/>
          <w:b/>
          <w:sz w:val="24"/>
          <w:szCs w:val="24"/>
        </w:rPr>
        <w:t xml:space="preserve"> </w:t>
      </w:r>
      <w:r w:rsidR="00200BDF" w:rsidRPr="009A1E4C">
        <w:rPr>
          <w:rFonts w:cstheme="minorHAnsi"/>
          <w:b/>
          <w:sz w:val="24"/>
          <w:szCs w:val="24"/>
        </w:rPr>
        <w:t xml:space="preserve">oraz </w:t>
      </w:r>
      <w:r w:rsidRPr="009A1E4C">
        <w:rPr>
          <w:rFonts w:cstheme="minorHAnsi"/>
          <w:b/>
          <w:sz w:val="24"/>
          <w:szCs w:val="24"/>
        </w:rPr>
        <w:t xml:space="preserve">7 </w:t>
      </w:r>
      <w:r w:rsidR="00200BDF" w:rsidRPr="009A1E4C">
        <w:rPr>
          <w:rFonts w:cstheme="minorHAnsi"/>
          <w:b/>
          <w:sz w:val="24"/>
          <w:szCs w:val="24"/>
        </w:rPr>
        <w:t xml:space="preserve">punktów </w:t>
      </w:r>
      <w:r w:rsidRPr="009A1E4C">
        <w:rPr>
          <w:rFonts w:cstheme="minorHAnsi"/>
          <w:b/>
          <w:sz w:val="24"/>
          <w:szCs w:val="24"/>
        </w:rPr>
        <w:t>to kamery stałopozycyjne</w:t>
      </w:r>
      <w:r w:rsidR="006D6E25" w:rsidRPr="009A1E4C">
        <w:rPr>
          <w:rFonts w:cstheme="minorHAnsi"/>
          <w:b/>
          <w:sz w:val="24"/>
          <w:szCs w:val="24"/>
        </w:rPr>
        <w:t>.</w:t>
      </w:r>
    </w:p>
    <w:p w:rsidR="008D16E3" w:rsidRPr="009A1E4C" w:rsidRDefault="008D16E3" w:rsidP="00563A08">
      <w:pPr>
        <w:pStyle w:val="Akapitzlist"/>
        <w:numPr>
          <w:ilvl w:val="1"/>
          <w:numId w:val="2"/>
        </w:numPr>
        <w:spacing w:line="360" w:lineRule="auto"/>
        <w:jc w:val="both"/>
        <w:rPr>
          <w:rFonts w:cstheme="minorHAnsi"/>
          <w:sz w:val="24"/>
          <w:szCs w:val="24"/>
        </w:rPr>
      </w:pPr>
      <w:r w:rsidRPr="009A1E4C">
        <w:rPr>
          <w:rFonts w:cstheme="minorHAnsi"/>
          <w:sz w:val="24"/>
          <w:szCs w:val="24"/>
        </w:rPr>
        <w:t xml:space="preserve">Kamera </w:t>
      </w:r>
      <w:r w:rsidR="00746190" w:rsidRPr="009A1E4C">
        <w:rPr>
          <w:rFonts w:cstheme="minorHAnsi"/>
          <w:sz w:val="24"/>
          <w:szCs w:val="24"/>
        </w:rPr>
        <w:t xml:space="preserve">IP </w:t>
      </w:r>
      <w:r w:rsidRPr="009A1E4C">
        <w:rPr>
          <w:rFonts w:cstheme="minorHAnsi"/>
          <w:sz w:val="24"/>
          <w:szCs w:val="24"/>
        </w:rPr>
        <w:t xml:space="preserve">szybkoobrotowa PTZ typu dzień-noc – 1 komplet. </w:t>
      </w:r>
      <w:r w:rsidR="00780EF8" w:rsidRPr="009A1E4C">
        <w:rPr>
          <w:rFonts w:cstheme="minorHAnsi"/>
          <w:sz w:val="24"/>
          <w:szCs w:val="24"/>
        </w:rPr>
        <w:t>Oznaczenie punktu kamerowego – PK7</w:t>
      </w:r>
    </w:p>
    <w:p w:rsidR="006D6E25" w:rsidRPr="009A1E4C" w:rsidRDefault="006D6E25" w:rsidP="00563A08">
      <w:pPr>
        <w:pStyle w:val="Akapitzlist"/>
        <w:spacing w:line="360" w:lineRule="auto"/>
        <w:jc w:val="both"/>
        <w:rPr>
          <w:rFonts w:cstheme="minorHAnsi"/>
          <w:sz w:val="24"/>
          <w:szCs w:val="24"/>
          <w:u w:val="single"/>
        </w:rPr>
      </w:pPr>
      <w:r w:rsidRPr="009A1E4C">
        <w:rPr>
          <w:rFonts w:cstheme="minorHAnsi"/>
          <w:sz w:val="24"/>
          <w:szCs w:val="24"/>
          <w:u w:val="single"/>
        </w:rPr>
        <w:t>Podstawowe parametry techniczne kamery szybkoobrotowej PTZ:</w:t>
      </w:r>
    </w:p>
    <w:tbl>
      <w:tblPr>
        <w:tblStyle w:val="Tabela-Siatka"/>
        <w:tblW w:w="0" w:type="auto"/>
        <w:tblInd w:w="959" w:type="dxa"/>
        <w:tblLook w:val="04A0" w:firstRow="1" w:lastRow="0" w:firstColumn="1" w:lastColumn="0" w:noHBand="0" w:noVBand="1"/>
      </w:tblPr>
      <w:tblGrid>
        <w:gridCol w:w="4536"/>
        <w:gridCol w:w="3685"/>
      </w:tblGrid>
      <w:tr w:rsidR="00F51CDB" w:rsidRPr="009A1E4C" w:rsidTr="008D16E3">
        <w:tc>
          <w:tcPr>
            <w:tcW w:w="4536" w:type="dxa"/>
          </w:tcPr>
          <w:p w:rsidR="00F51CDB" w:rsidRPr="009A1E4C" w:rsidRDefault="00BE6254" w:rsidP="001E18B9">
            <w:pPr>
              <w:pStyle w:val="Akapitzlist"/>
              <w:ind w:left="0"/>
              <w:jc w:val="both"/>
              <w:rPr>
                <w:rFonts w:cstheme="minorHAnsi"/>
                <w:sz w:val="24"/>
                <w:szCs w:val="24"/>
              </w:rPr>
            </w:pPr>
            <w:r w:rsidRPr="009A1E4C">
              <w:rPr>
                <w:rFonts w:cstheme="minorHAnsi"/>
                <w:sz w:val="24"/>
                <w:szCs w:val="24"/>
              </w:rPr>
              <w:t>Przetwornik</w:t>
            </w:r>
          </w:p>
        </w:tc>
        <w:tc>
          <w:tcPr>
            <w:tcW w:w="3685" w:type="dxa"/>
          </w:tcPr>
          <w:p w:rsidR="00F51CDB" w:rsidRPr="009A1E4C" w:rsidRDefault="00F51CDB" w:rsidP="001E18B9">
            <w:pPr>
              <w:pStyle w:val="Akapitzlist"/>
              <w:ind w:left="0"/>
              <w:jc w:val="both"/>
              <w:rPr>
                <w:rFonts w:cstheme="minorHAnsi"/>
                <w:sz w:val="24"/>
                <w:szCs w:val="24"/>
              </w:rPr>
            </w:pPr>
            <w:r w:rsidRPr="009A1E4C">
              <w:rPr>
                <w:rFonts w:cstheme="minorHAnsi"/>
                <w:sz w:val="24"/>
                <w:szCs w:val="24"/>
              </w:rPr>
              <w:t xml:space="preserve">min. 1/2,8” </w:t>
            </w:r>
          </w:p>
        </w:tc>
      </w:tr>
      <w:tr w:rsidR="00F51CDB" w:rsidRPr="009A1E4C" w:rsidTr="008D16E3">
        <w:tc>
          <w:tcPr>
            <w:tcW w:w="4536" w:type="dxa"/>
          </w:tcPr>
          <w:p w:rsidR="00F51CDB" w:rsidRPr="009A1E4C" w:rsidRDefault="00BE6254" w:rsidP="001E18B9">
            <w:pPr>
              <w:pStyle w:val="Akapitzlist"/>
              <w:ind w:left="0"/>
              <w:jc w:val="both"/>
              <w:rPr>
                <w:rFonts w:cstheme="minorHAnsi"/>
                <w:sz w:val="24"/>
                <w:szCs w:val="24"/>
              </w:rPr>
            </w:pPr>
            <w:r w:rsidRPr="009A1E4C">
              <w:rPr>
                <w:rFonts w:cstheme="minorHAnsi"/>
                <w:sz w:val="24"/>
                <w:szCs w:val="24"/>
              </w:rPr>
              <w:t>Rozdzielczość max.</w:t>
            </w:r>
          </w:p>
        </w:tc>
        <w:tc>
          <w:tcPr>
            <w:tcW w:w="3685" w:type="dxa"/>
          </w:tcPr>
          <w:p w:rsidR="00F51CDB" w:rsidRPr="009A1E4C" w:rsidRDefault="00F51CDB" w:rsidP="001E18B9">
            <w:pPr>
              <w:pStyle w:val="Akapitzlist"/>
              <w:ind w:left="0"/>
              <w:jc w:val="both"/>
              <w:rPr>
                <w:rFonts w:cstheme="minorHAnsi"/>
                <w:sz w:val="24"/>
                <w:szCs w:val="24"/>
              </w:rPr>
            </w:pPr>
            <w:r w:rsidRPr="009A1E4C">
              <w:rPr>
                <w:rFonts w:cstheme="minorHAnsi"/>
                <w:sz w:val="24"/>
                <w:szCs w:val="24"/>
              </w:rPr>
              <w:t>min. 1920x1080 pikseli</w:t>
            </w:r>
          </w:p>
        </w:tc>
      </w:tr>
      <w:tr w:rsidR="00F51CDB" w:rsidRPr="009A1E4C" w:rsidTr="008D16E3">
        <w:tc>
          <w:tcPr>
            <w:tcW w:w="4536" w:type="dxa"/>
          </w:tcPr>
          <w:p w:rsidR="00F51CDB" w:rsidRPr="009A1E4C" w:rsidRDefault="00BE6254" w:rsidP="001E18B9">
            <w:pPr>
              <w:pStyle w:val="Akapitzlist"/>
              <w:ind w:left="0"/>
              <w:jc w:val="both"/>
              <w:rPr>
                <w:rFonts w:cstheme="minorHAnsi"/>
                <w:sz w:val="24"/>
                <w:szCs w:val="24"/>
              </w:rPr>
            </w:pPr>
            <w:r w:rsidRPr="009A1E4C">
              <w:rPr>
                <w:rFonts w:cstheme="minorHAnsi"/>
                <w:sz w:val="24"/>
                <w:szCs w:val="24"/>
              </w:rPr>
              <w:t>Zoom optyczny</w:t>
            </w:r>
          </w:p>
        </w:tc>
        <w:tc>
          <w:tcPr>
            <w:tcW w:w="3685" w:type="dxa"/>
          </w:tcPr>
          <w:p w:rsidR="00F51CDB" w:rsidRPr="009A1E4C" w:rsidRDefault="00F51CDB" w:rsidP="001E18B9">
            <w:pPr>
              <w:pStyle w:val="Akapitzlist"/>
              <w:ind w:left="0"/>
              <w:jc w:val="both"/>
              <w:rPr>
                <w:rFonts w:cstheme="minorHAnsi"/>
                <w:sz w:val="24"/>
                <w:szCs w:val="24"/>
              </w:rPr>
            </w:pPr>
            <w:r w:rsidRPr="009A1E4C">
              <w:rPr>
                <w:rFonts w:cstheme="minorHAnsi"/>
                <w:sz w:val="24"/>
                <w:szCs w:val="24"/>
              </w:rPr>
              <w:t xml:space="preserve">min. 12x </w:t>
            </w:r>
          </w:p>
        </w:tc>
      </w:tr>
      <w:tr w:rsidR="00F51CDB" w:rsidRPr="009A1E4C" w:rsidTr="008D16E3">
        <w:tc>
          <w:tcPr>
            <w:tcW w:w="4536" w:type="dxa"/>
          </w:tcPr>
          <w:p w:rsidR="00F51CDB" w:rsidRPr="009A1E4C" w:rsidRDefault="00BE6254" w:rsidP="001E18B9">
            <w:pPr>
              <w:pStyle w:val="Akapitzlist"/>
              <w:ind w:left="0"/>
              <w:jc w:val="both"/>
              <w:rPr>
                <w:rFonts w:cstheme="minorHAnsi"/>
                <w:sz w:val="24"/>
                <w:szCs w:val="24"/>
              </w:rPr>
            </w:pPr>
            <w:r w:rsidRPr="009A1E4C">
              <w:rPr>
                <w:rFonts w:cstheme="minorHAnsi"/>
                <w:sz w:val="24"/>
                <w:szCs w:val="24"/>
              </w:rPr>
              <w:t>Zoom cyfrowy</w:t>
            </w:r>
          </w:p>
        </w:tc>
        <w:tc>
          <w:tcPr>
            <w:tcW w:w="3685" w:type="dxa"/>
          </w:tcPr>
          <w:p w:rsidR="00F51CDB" w:rsidRPr="009A1E4C" w:rsidRDefault="00F51CDB" w:rsidP="001E18B9">
            <w:pPr>
              <w:pStyle w:val="Akapitzlist"/>
              <w:ind w:left="0"/>
              <w:jc w:val="both"/>
              <w:rPr>
                <w:rFonts w:cstheme="minorHAnsi"/>
                <w:sz w:val="24"/>
                <w:szCs w:val="24"/>
              </w:rPr>
            </w:pPr>
            <w:r w:rsidRPr="009A1E4C">
              <w:rPr>
                <w:rFonts w:cstheme="minorHAnsi"/>
                <w:sz w:val="24"/>
                <w:szCs w:val="24"/>
              </w:rPr>
              <w:t>min. 16x</w:t>
            </w:r>
          </w:p>
        </w:tc>
      </w:tr>
      <w:tr w:rsidR="00F51CDB" w:rsidRPr="009A1E4C" w:rsidTr="008D16E3">
        <w:tc>
          <w:tcPr>
            <w:tcW w:w="4536" w:type="dxa"/>
          </w:tcPr>
          <w:p w:rsidR="00F51CDB" w:rsidRPr="009A1E4C" w:rsidRDefault="00BE6254" w:rsidP="001E18B9">
            <w:pPr>
              <w:pStyle w:val="Akapitzlist"/>
              <w:ind w:left="0"/>
              <w:jc w:val="both"/>
              <w:rPr>
                <w:rFonts w:cstheme="minorHAnsi"/>
                <w:sz w:val="24"/>
                <w:szCs w:val="24"/>
              </w:rPr>
            </w:pPr>
            <w:r w:rsidRPr="009A1E4C">
              <w:rPr>
                <w:rFonts w:cstheme="minorHAnsi"/>
                <w:sz w:val="24"/>
                <w:szCs w:val="24"/>
              </w:rPr>
              <w:t>Kąt obrotu w poziomie</w:t>
            </w:r>
          </w:p>
        </w:tc>
        <w:tc>
          <w:tcPr>
            <w:tcW w:w="3685" w:type="dxa"/>
          </w:tcPr>
          <w:p w:rsidR="00F51CDB" w:rsidRPr="009A1E4C" w:rsidRDefault="00F51CDB" w:rsidP="001E18B9">
            <w:pPr>
              <w:pStyle w:val="Akapitzlist"/>
              <w:ind w:left="0"/>
              <w:jc w:val="both"/>
              <w:rPr>
                <w:rFonts w:cstheme="minorHAnsi"/>
                <w:sz w:val="24"/>
                <w:szCs w:val="24"/>
              </w:rPr>
            </w:pPr>
            <w:r w:rsidRPr="009A1E4C">
              <w:rPr>
                <w:rFonts w:cstheme="minorHAnsi"/>
                <w:sz w:val="24"/>
                <w:szCs w:val="24"/>
              </w:rPr>
              <w:t>360°</w:t>
            </w:r>
          </w:p>
        </w:tc>
      </w:tr>
      <w:tr w:rsidR="00F51CDB" w:rsidRPr="009A1E4C" w:rsidTr="008D16E3">
        <w:tc>
          <w:tcPr>
            <w:tcW w:w="4536" w:type="dxa"/>
          </w:tcPr>
          <w:p w:rsidR="00F51CDB" w:rsidRPr="009A1E4C" w:rsidRDefault="00BE6254" w:rsidP="001E18B9">
            <w:pPr>
              <w:pStyle w:val="Akapitzlist"/>
              <w:ind w:left="0"/>
              <w:jc w:val="both"/>
              <w:rPr>
                <w:rFonts w:cstheme="minorHAnsi"/>
                <w:sz w:val="24"/>
                <w:szCs w:val="24"/>
              </w:rPr>
            </w:pPr>
            <w:r w:rsidRPr="009A1E4C">
              <w:rPr>
                <w:rFonts w:cstheme="minorHAnsi"/>
                <w:sz w:val="24"/>
                <w:szCs w:val="24"/>
              </w:rPr>
              <w:t>Kąt obrotu w pionie</w:t>
            </w:r>
          </w:p>
        </w:tc>
        <w:tc>
          <w:tcPr>
            <w:tcW w:w="3685" w:type="dxa"/>
          </w:tcPr>
          <w:p w:rsidR="00F51CDB" w:rsidRPr="009A1E4C" w:rsidRDefault="005447BE" w:rsidP="001E18B9">
            <w:pPr>
              <w:pStyle w:val="Akapitzlist"/>
              <w:ind w:left="0"/>
              <w:jc w:val="both"/>
              <w:rPr>
                <w:rFonts w:cstheme="minorHAnsi"/>
                <w:sz w:val="24"/>
                <w:szCs w:val="24"/>
              </w:rPr>
            </w:pPr>
            <w:r w:rsidRPr="009A1E4C">
              <w:rPr>
                <w:rFonts w:cstheme="minorHAnsi"/>
                <w:sz w:val="24"/>
                <w:szCs w:val="24"/>
              </w:rPr>
              <w:t xml:space="preserve">0° </w:t>
            </w:r>
            <w:r w:rsidR="00F51CDB" w:rsidRPr="009A1E4C">
              <w:rPr>
                <w:rFonts w:cstheme="minorHAnsi"/>
                <w:sz w:val="24"/>
                <w:szCs w:val="24"/>
              </w:rPr>
              <w:t xml:space="preserve">- </w:t>
            </w:r>
            <w:r w:rsidRPr="009A1E4C">
              <w:rPr>
                <w:rFonts w:cstheme="minorHAnsi"/>
                <w:sz w:val="24"/>
                <w:szCs w:val="24"/>
              </w:rPr>
              <w:t>80°</w:t>
            </w:r>
          </w:p>
        </w:tc>
      </w:tr>
      <w:tr w:rsidR="00F51CDB" w:rsidRPr="009A1E4C" w:rsidTr="008D16E3">
        <w:tc>
          <w:tcPr>
            <w:tcW w:w="4536" w:type="dxa"/>
          </w:tcPr>
          <w:p w:rsidR="00F51CDB" w:rsidRPr="009A1E4C" w:rsidRDefault="007B55E6" w:rsidP="001E18B9">
            <w:pPr>
              <w:pStyle w:val="Akapitzlist"/>
              <w:ind w:left="0"/>
              <w:jc w:val="both"/>
              <w:rPr>
                <w:rFonts w:cstheme="minorHAnsi"/>
                <w:sz w:val="24"/>
                <w:szCs w:val="24"/>
              </w:rPr>
            </w:pPr>
            <w:r w:rsidRPr="009A1E4C">
              <w:rPr>
                <w:rFonts w:cstheme="minorHAnsi"/>
                <w:sz w:val="24"/>
                <w:szCs w:val="24"/>
              </w:rPr>
              <w:t xml:space="preserve">Standard </w:t>
            </w:r>
            <w:r w:rsidR="005447BE" w:rsidRPr="009A1E4C">
              <w:rPr>
                <w:rFonts w:cstheme="minorHAnsi"/>
                <w:sz w:val="24"/>
                <w:szCs w:val="24"/>
              </w:rPr>
              <w:t>k</w:t>
            </w:r>
            <w:r w:rsidR="00F51CDB" w:rsidRPr="009A1E4C">
              <w:rPr>
                <w:rFonts w:cstheme="minorHAnsi"/>
                <w:sz w:val="24"/>
                <w:szCs w:val="24"/>
              </w:rPr>
              <w:t>ompresj</w:t>
            </w:r>
            <w:r w:rsidR="005447BE" w:rsidRPr="009A1E4C">
              <w:rPr>
                <w:rFonts w:cstheme="minorHAnsi"/>
                <w:sz w:val="24"/>
                <w:szCs w:val="24"/>
              </w:rPr>
              <w:t>i</w:t>
            </w:r>
            <w:r w:rsidRPr="009A1E4C">
              <w:rPr>
                <w:rFonts w:cstheme="minorHAnsi"/>
                <w:sz w:val="24"/>
                <w:szCs w:val="24"/>
              </w:rPr>
              <w:t xml:space="preserve"> obrazu</w:t>
            </w:r>
          </w:p>
        </w:tc>
        <w:tc>
          <w:tcPr>
            <w:tcW w:w="3685" w:type="dxa"/>
          </w:tcPr>
          <w:p w:rsidR="00F51CDB" w:rsidRPr="009A1E4C" w:rsidRDefault="00F51CDB" w:rsidP="001E18B9">
            <w:pPr>
              <w:pStyle w:val="Akapitzlist"/>
              <w:ind w:left="0"/>
              <w:jc w:val="both"/>
              <w:rPr>
                <w:rFonts w:cstheme="minorHAnsi"/>
                <w:sz w:val="24"/>
                <w:szCs w:val="24"/>
              </w:rPr>
            </w:pPr>
            <w:r w:rsidRPr="009A1E4C">
              <w:rPr>
                <w:rFonts w:cstheme="minorHAnsi"/>
                <w:sz w:val="24"/>
                <w:szCs w:val="24"/>
              </w:rPr>
              <w:t>min. H.264</w:t>
            </w:r>
          </w:p>
        </w:tc>
      </w:tr>
      <w:tr w:rsidR="00F51CDB" w:rsidRPr="009A1E4C" w:rsidTr="008D16E3">
        <w:tc>
          <w:tcPr>
            <w:tcW w:w="4536" w:type="dxa"/>
          </w:tcPr>
          <w:p w:rsidR="00F51CDB" w:rsidRPr="009A1E4C" w:rsidRDefault="00BE6254" w:rsidP="001E18B9">
            <w:pPr>
              <w:pStyle w:val="Akapitzlist"/>
              <w:ind w:left="0"/>
              <w:jc w:val="both"/>
              <w:rPr>
                <w:rFonts w:cstheme="minorHAnsi"/>
                <w:sz w:val="24"/>
                <w:szCs w:val="24"/>
              </w:rPr>
            </w:pPr>
            <w:r w:rsidRPr="009A1E4C">
              <w:rPr>
                <w:rFonts w:cstheme="minorHAnsi"/>
                <w:sz w:val="24"/>
                <w:szCs w:val="24"/>
              </w:rPr>
              <w:t>Max. liczba klatek/s</w:t>
            </w:r>
          </w:p>
        </w:tc>
        <w:tc>
          <w:tcPr>
            <w:tcW w:w="3685" w:type="dxa"/>
          </w:tcPr>
          <w:p w:rsidR="00F51CDB" w:rsidRPr="009A1E4C" w:rsidRDefault="00F51CDB" w:rsidP="001E18B9">
            <w:pPr>
              <w:pStyle w:val="Akapitzlist"/>
              <w:ind w:left="0"/>
              <w:jc w:val="both"/>
              <w:rPr>
                <w:rFonts w:cstheme="minorHAnsi"/>
                <w:sz w:val="24"/>
                <w:szCs w:val="24"/>
              </w:rPr>
            </w:pPr>
            <w:r w:rsidRPr="009A1E4C">
              <w:rPr>
                <w:rFonts w:cstheme="minorHAnsi"/>
                <w:sz w:val="24"/>
                <w:szCs w:val="24"/>
              </w:rPr>
              <w:t>min. 25kl/s</w:t>
            </w:r>
          </w:p>
        </w:tc>
      </w:tr>
      <w:tr w:rsidR="00F51CDB" w:rsidRPr="009A1E4C" w:rsidTr="008D16E3">
        <w:tc>
          <w:tcPr>
            <w:tcW w:w="4536" w:type="dxa"/>
          </w:tcPr>
          <w:p w:rsidR="00F51CDB" w:rsidRPr="009A1E4C" w:rsidRDefault="00BE6254" w:rsidP="001E18B9">
            <w:pPr>
              <w:pStyle w:val="Akapitzlist"/>
              <w:ind w:left="0"/>
              <w:jc w:val="both"/>
              <w:rPr>
                <w:rFonts w:cstheme="minorHAnsi"/>
                <w:sz w:val="24"/>
                <w:szCs w:val="24"/>
              </w:rPr>
            </w:pPr>
            <w:r w:rsidRPr="009A1E4C">
              <w:rPr>
                <w:rFonts w:cstheme="minorHAnsi"/>
                <w:sz w:val="24"/>
                <w:szCs w:val="24"/>
              </w:rPr>
              <w:t>Liczba presetów</w:t>
            </w:r>
          </w:p>
        </w:tc>
        <w:tc>
          <w:tcPr>
            <w:tcW w:w="3685" w:type="dxa"/>
          </w:tcPr>
          <w:p w:rsidR="00F51CDB" w:rsidRPr="009A1E4C" w:rsidRDefault="00F51CDB" w:rsidP="001E18B9">
            <w:pPr>
              <w:pStyle w:val="Akapitzlist"/>
              <w:ind w:left="0"/>
              <w:jc w:val="both"/>
              <w:rPr>
                <w:rFonts w:cstheme="minorHAnsi"/>
                <w:sz w:val="24"/>
                <w:szCs w:val="24"/>
              </w:rPr>
            </w:pPr>
            <w:r w:rsidRPr="009A1E4C">
              <w:rPr>
                <w:rFonts w:cstheme="minorHAnsi"/>
                <w:sz w:val="24"/>
                <w:szCs w:val="24"/>
              </w:rPr>
              <w:t>min. 254</w:t>
            </w:r>
          </w:p>
        </w:tc>
      </w:tr>
      <w:tr w:rsidR="00F51CDB" w:rsidRPr="009A1E4C" w:rsidTr="008D16E3">
        <w:tc>
          <w:tcPr>
            <w:tcW w:w="4536" w:type="dxa"/>
          </w:tcPr>
          <w:p w:rsidR="00F51CDB" w:rsidRPr="009A1E4C" w:rsidRDefault="00BE6254" w:rsidP="001E18B9">
            <w:pPr>
              <w:pStyle w:val="Akapitzlist"/>
              <w:ind w:left="0"/>
              <w:jc w:val="both"/>
              <w:rPr>
                <w:rFonts w:cstheme="minorHAnsi"/>
                <w:sz w:val="24"/>
                <w:szCs w:val="24"/>
              </w:rPr>
            </w:pPr>
            <w:r w:rsidRPr="009A1E4C">
              <w:rPr>
                <w:rFonts w:cstheme="minorHAnsi"/>
                <w:sz w:val="24"/>
                <w:szCs w:val="24"/>
              </w:rPr>
              <w:t>Liczba tras</w:t>
            </w:r>
          </w:p>
        </w:tc>
        <w:tc>
          <w:tcPr>
            <w:tcW w:w="3685" w:type="dxa"/>
          </w:tcPr>
          <w:p w:rsidR="00F51CDB" w:rsidRPr="009A1E4C" w:rsidRDefault="00F51CDB" w:rsidP="001E18B9">
            <w:pPr>
              <w:pStyle w:val="Akapitzlist"/>
              <w:ind w:left="0"/>
              <w:jc w:val="both"/>
              <w:rPr>
                <w:rFonts w:cstheme="minorHAnsi"/>
                <w:sz w:val="24"/>
                <w:szCs w:val="24"/>
              </w:rPr>
            </w:pPr>
            <w:r w:rsidRPr="009A1E4C">
              <w:rPr>
                <w:rFonts w:cstheme="minorHAnsi"/>
                <w:sz w:val="24"/>
                <w:szCs w:val="24"/>
              </w:rPr>
              <w:t>min. 8</w:t>
            </w:r>
          </w:p>
        </w:tc>
      </w:tr>
      <w:tr w:rsidR="00CD1CFD" w:rsidRPr="009A1E4C" w:rsidTr="008D16E3">
        <w:tc>
          <w:tcPr>
            <w:tcW w:w="4536" w:type="dxa"/>
          </w:tcPr>
          <w:p w:rsidR="00CD1CFD" w:rsidRPr="009A1E4C" w:rsidRDefault="00CD1CFD" w:rsidP="001E18B9">
            <w:pPr>
              <w:pStyle w:val="Akapitzlist"/>
              <w:ind w:left="0"/>
              <w:jc w:val="both"/>
              <w:rPr>
                <w:rFonts w:cstheme="minorHAnsi"/>
                <w:sz w:val="24"/>
                <w:szCs w:val="24"/>
              </w:rPr>
            </w:pPr>
            <w:r>
              <w:rPr>
                <w:rFonts w:cstheme="minorHAnsi"/>
                <w:sz w:val="24"/>
                <w:szCs w:val="24"/>
              </w:rPr>
              <w:t>Mechaniczny filtr ICR</w:t>
            </w:r>
          </w:p>
        </w:tc>
        <w:tc>
          <w:tcPr>
            <w:tcW w:w="3685" w:type="dxa"/>
          </w:tcPr>
          <w:p w:rsidR="00CD1CFD" w:rsidRPr="009A1E4C" w:rsidRDefault="00CD1CFD" w:rsidP="001E18B9">
            <w:pPr>
              <w:pStyle w:val="Akapitzlist"/>
              <w:ind w:left="0"/>
              <w:jc w:val="both"/>
              <w:rPr>
                <w:rFonts w:cstheme="minorHAnsi"/>
                <w:sz w:val="24"/>
                <w:szCs w:val="24"/>
              </w:rPr>
            </w:pPr>
            <w:r>
              <w:rPr>
                <w:rFonts w:cstheme="minorHAnsi"/>
                <w:sz w:val="24"/>
                <w:szCs w:val="24"/>
              </w:rPr>
              <w:t>Tak</w:t>
            </w:r>
            <w:bookmarkStart w:id="0" w:name="_GoBack"/>
            <w:bookmarkEnd w:id="0"/>
          </w:p>
        </w:tc>
      </w:tr>
      <w:tr w:rsidR="00F51CDB" w:rsidRPr="009A1E4C" w:rsidTr="008D16E3">
        <w:tc>
          <w:tcPr>
            <w:tcW w:w="4536" w:type="dxa"/>
          </w:tcPr>
          <w:p w:rsidR="00F51CDB" w:rsidRPr="009A1E4C" w:rsidRDefault="00BE6254" w:rsidP="001E18B9">
            <w:pPr>
              <w:pStyle w:val="Akapitzlist"/>
              <w:ind w:left="0"/>
              <w:jc w:val="both"/>
              <w:rPr>
                <w:rFonts w:cstheme="minorHAnsi"/>
                <w:sz w:val="24"/>
                <w:szCs w:val="24"/>
              </w:rPr>
            </w:pPr>
            <w:r w:rsidRPr="009A1E4C">
              <w:rPr>
                <w:rFonts w:cstheme="minorHAnsi"/>
                <w:sz w:val="24"/>
                <w:szCs w:val="24"/>
              </w:rPr>
              <w:t>Zakres temperatur pracy</w:t>
            </w:r>
          </w:p>
        </w:tc>
        <w:tc>
          <w:tcPr>
            <w:tcW w:w="3685" w:type="dxa"/>
          </w:tcPr>
          <w:p w:rsidR="00F51CDB" w:rsidRPr="009A1E4C" w:rsidRDefault="00F51CDB" w:rsidP="001E18B9">
            <w:pPr>
              <w:pStyle w:val="Akapitzlist"/>
              <w:ind w:left="0"/>
              <w:jc w:val="both"/>
              <w:rPr>
                <w:rFonts w:cstheme="minorHAnsi"/>
                <w:sz w:val="24"/>
                <w:szCs w:val="24"/>
              </w:rPr>
            </w:pPr>
            <w:r w:rsidRPr="009A1E4C">
              <w:rPr>
                <w:rFonts w:cstheme="minorHAnsi"/>
                <w:sz w:val="24"/>
                <w:szCs w:val="24"/>
              </w:rPr>
              <w:t>od -30 °C do +50 °C</w:t>
            </w:r>
          </w:p>
        </w:tc>
      </w:tr>
      <w:tr w:rsidR="00F51CDB" w:rsidRPr="009A1E4C" w:rsidTr="008D16E3">
        <w:tc>
          <w:tcPr>
            <w:tcW w:w="4536" w:type="dxa"/>
          </w:tcPr>
          <w:p w:rsidR="00F51CDB" w:rsidRPr="009A1E4C" w:rsidRDefault="00BE6254" w:rsidP="001E18B9">
            <w:pPr>
              <w:pStyle w:val="Akapitzlist"/>
              <w:ind w:left="0"/>
              <w:jc w:val="both"/>
              <w:rPr>
                <w:rFonts w:cstheme="minorHAnsi"/>
                <w:sz w:val="24"/>
                <w:szCs w:val="24"/>
              </w:rPr>
            </w:pPr>
            <w:r w:rsidRPr="009A1E4C">
              <w:rPr>
                <w:rFonts w:cstheme="minorHAnsi"/>
                <w:sz w:val="24"/>
                <w:szCs w:val="24"/>
              </w:rPr>
              <w:t>Zasilanie</w:t>
            </w:r>
          </w:p>
        </w:tc>
        <w:tc>
          <w:tcPr>
            <w:tcW w:w="3685" w:type="dxa"/>
          </w:tcPr>
          <w:p w:rsidR="00F51CDB" w:rsidRPr="009A1E4C" w:rsidRDefault="00F51CDB" w:rsidP="001E18B9">
            <w:pPr>
              <w:pStyle w:val="Akapitzlist"/>
              <w:ind w:left="0"/>
              <w:jc w:val="both"/>
              <w:rPr>
                <w:rFonts w:cstheme="minorHAnsi"/>
                <w:sz w:val="24"/>
                <w:szCs w:val="24"/>
              </w:rPr>
            </w:pPr>
            <w:r w:rsidRPr="009A1E4C">
              <w:rPr>
                <w:rFonts w:cstheme="minorHAnsi"/>
                <w:sz w:val="24"/>
                <w:szCs w:val="24"/>
              </w:rPr>
              <w:t>12V/POE lub 24V/POE+</w:t>
            </w:r>
          </w:p>
        </w:tc>
      </w:tr>
      <w:tr w:rsidR="00F51CDB" w:rsidRPr="009A1E4C" w:rsidTr="008D16E3">
        <w:tc>
          <w:tcPr>
            <w:tcW w:w="4536" w:type="dxa"/>
          </w:tcPr>
          <w:p w:rsidR="00F51CDB" w:rsidRPr="009A1E4C" w:rsidRDefault="00BE6254" w:rsidP="001E18B9">
            <w:pPr>
              <w:pStyle w:val="Akapitzlist"/>
              <w:ind w:left="0"/>
              <w:jc w:val="both"/>
              <w:rPr>
                <w:rFonts w:cstheme="minorHAnsi"/>
                <w:sz w:val="24"/>
                <w:szCs w:val="24"/>
              </w:rPr>
            </w:pPr>
            <w:r w:rsidRPr="009A1E4C">
              <w:rPr>
                <w:rFonts w:cstheme="minorHAnsi"/>
                <w:sz w:val="24"/>
                <w:szCs w:val="24"/>
              </w:rPr>
              <w:t>Wbudowany Web server</w:t>
            </w:r>
          </w:p>
        </w:tc>
        <w:tc>
          <w:tcPr>
            <w:tcW w:w="3685" w:type="dxa"/>
          </w:tcPr>
          <w:p w:rsidR="00F51CDB" w:rsidRPr="009A1E4C" w:rsidRDefault="00FD025F" w:rsidP="001E18B9">
            <w:pPr>
              <w:pStyle w:val="Akapitzlist"/>
              <w:ind w:left="0"/>
              <w:jc w:val="both"/>
              <w:rPr>
                <w:rFonts w:cstheme="minorHAnsi"/>
                <w:sz w:val="24"/>
                <w:szCs w:val="24"/>
              </w:rPr>
            </w:pPr>
            <w:r w:rsidRPr="009A1E4C">
              <w:rPr>
                <w:rFonts w:cstheme="minorHAnsi"/>
                <w:sz w:val="24"/>
                <w:szCs w:val="24"/>
              </w:rPr>
              <w:t>T</w:t>
            </w:r>
            <w:r w:rsidR="00F51CDB" w:rsidRPr="009A1E4C">
              <w:rPr>
                <w:rFonts w:cstheme="minorHAnsi"/>
                <w:sz w:val="24"/>
                <w:szCs w:val="24"/>
              </w:rPr>
              <w:t>ak</w:t>
            </w:r>
          </w:p>
        </w:tc>
      </w:tr>
      <w:tr w:rsidR="00F51CDB" w:rsidRPr="009A1E4C" w:rsidTr="008D16E3">
        <w:tc>
          <w:tcPr>
            <w:tcW w:w="4536" w:type="dxa"/>
          </w:tcPr>
          <w:p w:rsidR="00F51CDB" w:rsidRPr="009A1E4C" w:rsidRDefault="00F51CDB" w:rsidP="001E18B9">
            <w:pPr>
              <w:pStyle w:val="Akapitzlist"/>
              <w:ind w:left="0"/>
              <w:jc w:val="both"/>
              <w:rPr>
                <w:rFonts w:cstheme="minorHAnsi"/>
                <w:sz w:val="24"/>
                <w:szCs w:val="24"/>
              </w:rPr>
            </w:pPr>
            <w:r w:rsidRPr="009A1E4C">
              <w:rPr>
                <w:rFonts w:cstheme="minorHAnsi"/>
                <w:sz w:val="24"/>
                <w:szCs w:val="24"/>
              </w:rPr>
              <w:t>K</w:t>
            </w:r>
            <w:r w:rsidR="00BE6254" w:rsidRPr="009A1E4C">
              <w:rPr>
                <w:rFonts w:cstheme="minorHAnsi"/>
                <w:sz w:val="24"/>
                <w:szCs w:val="24"/>
              </w:rPr>
              <w:t>onfiguracja presetów oraz tras</w:t>
            </w:r>
          </w:p>
        </w:tc>
        <w:tc>
          <w:tcPr>
            <w:tcW w:w="3685" w:type="dxa"/>
          </w:tcPr>
          <w:p w:rsidR="00F51CDB" w:rsidRPr="009A1E4C" w:rsidRDefault="00F51CDB" w:rsidP="001E18B9">
            <w:pPr>
              <w:pStyle w:val="Akapitzlist"/>
              <w:ind w:left="0"/>
              <w:jc w:val="both"/>
              <w:rPr>
                <w:rFonts w:cstheme="minorHAnsi"/>
                <w:sz w:val="24"/>
                <w:szCs w:val="24"/>
              </w:rPr>
            </w:pPr>
            <w:r w:rsidRPr="009A1E4C">
              <w:rPr>
                <w:rFonts w:cstheme="minorHAnsi"/>
                <w:sz w:val="24"/>
                <w:szCs w:val="24"/>
              </w:rPr>
              <w:t>przez Web server</w:t>
            </w:r>
          </w:p>
        </w:tc>
      </w:tr>
      <w:tr w:rsidR="00F51CDB" w:rsidRPr="009A1E4C" w:rsidTr="008D16E3">
        <w:tc>
          <w:tcPr>
            <w:tcW w:w="4536" w:type="dxa"/>
          </w:tcPr>
          <w:p w:rsidR="00F51CDB" w:rsidRPr="009A1E4C" w:rsidRDefault="00F51CDB" w:rsidP="001E18B9">
            <w:pPr>
              <w:pStyle w:val="Akapitzlist"/>
              <w:ind w:left="0"/>
              <w:jc w:val="both"/>
              <w:rPr>
                <w:rFonts w:cstheme="minorHAnsi"/>
                <w:sz w:val="24"/>
                <w:szCs w:val="24"/>
              </w:rPr>
            </w:pPr>
            <w:r w:rsidRPr="009A1E4C">
              <w:rPr>
                <w:rFonts w:cstheme="minorHAnsi"/>
                <w:sz w:val="24"/>
                <w:szCs w:val="24"/>
              </w:rPr>
              <w:t>Stopi</w:t>
            </w:r>
            <w:r w:rsidR="00BE6254" w:rsidRPr="009A1E4C">
              <w:rPr>
                <w:rFonts w:cstheme="minorHAnsi"/>
                <w:sz w:val="24"/>
                <w:szCs w:val="24"/>
              </w:rPr>
              <w:t>eń ochrony wg PN-EN 60529:2003</w:t>
            </w:r>
          </w:p>
        </w:tc>
        <w:tc>
          <w:tcPr>
            <w:tcW w:w="3685" w:type="dxa"/>
          </w:tcPr>
          <w:p w:rsidR="00F51CDB" w:rsidRPr="009A1E4C" w:rsidRDefault="00BE7616" w:rsidP="001E18B9">
            <w:pPr>
              <w:pStyle w:val="Akapitzlist"/>
              <w:ind w:left="0"/>
              <w:jc w:val="both"/>
              <w:rPr>
                <w:rFonts w:cstheme="minorHAnsi"/>
                <w:sz w:val="24"/>
                <w:szCs w:val="24"/>
              </w:rPr>
            </w:pPr>
            <w:r w:rsidRPr="009A1E4C">
              <w:rPr>
                <w:rFonts w:cstheme="minorHAnsi"/>
                <w:sz w:val="24"/>
                <w:szCs w:val="24"/>
              </w:rPr>
              <w:t xml:space="preserve">min. </w:t>
            </w:r>
            <w:r w:rsidR="005447BE" w:rsidRPr="009A1E4C">
              <w:rPr>
                <w:rFonts w:cstheme="minorHAnsi"/>
                <w:sz w:val="24"/>
                <w:szCs w:val="24"/>
              </w:rPr>
              <w:t>IP6</w:t>
            </w:r>
            <w:r w:rsidR="00FD025F" w:rsidRPr="009A1E4C">
              <w:rPr>
                <w:rFonts w:cstheme="minorHAnsi"/>
                <w:sz w:val="24"/>
                <w:szCs w:val="24"/>
              </w:rPr>
              <w:t>6</w:t>
            </w:r>
            <w:r w:rsidR="005447BE" w:rsidRPr="009A1E4C">
              <w:rPr>
                <w:rFonts w:cstheme="minorHAnsi"/>
                <w:sz w:val="24"/>
                <w:szCs w:val="24"/>
              </w:rPr>
              <w:t>, IK10</w:t>
            </w:r>
          </w:p>
        </w:tc>
      </w:tr>
      <w:tr w:rsidR="008D16E3" w:rsidRPr="009A1E4C" w:rsidTr="008D16E3">
        <w:tc>
          <w:tcPr>
            <w:tcW w:w="4536" w:type="dxa"/>
          </w:tcPr>
          <w:p w:rsidR="008D16E3" w:rsidRPr="009A1E4C" w:rsidRDefault="00BE6254" w:rsidP="001E18B9">
            <w:pPr>
              <w:pStyle w:val="Akapitzlist"/>
              <w:ind w:left="0"/>
              <w:jc w:val="both"/>
              <w:rPr>
                <w:rFonts w:cstheme="minorHAnsi"/>
                <w:sz w:val="24"/>
                <w:szCs w:val="24"/>
              </w:rPr>
            </w:pPr>
            <w:r w:rsidRPr="009A1E4C">
              <w:rPr>
                <w:rFonts w:cstheme="minorHAnsi"/>
                <w:sz w:val="24"/>
                <w:szCs w:val="24"/>
              </w:rPr>
              <w:t>Interfejs sieciowy</w:t>
            </w:r>
          </w:p>
        </w:tc>
        <w:tc>
          <w:tcPr>
            <w:tcW w:w="3685" w:type="dxa"/>
          </w:tcPr>
          <w:p w:rsidR="008D16E3" w:rsidRPr="009A1E4C" w:rsidRDefault="008A4381" w:rsidP="001E18B9">
            <w:pPr>
              <w:pStyle w:val="Akapitzlist"/>
              <w:ind w:left="0"/>
              <w:jc w:val="both"/>
              <w:rPr>
                <w:rFonts w:cstheme="minorHAnsi"/>
                <w:sz w:val="24"/>
                <w:szCs w:val="24"/>
              </w:rPr>
            </w:pPr>
            <w:r w:rsidRPr="009A1E4C">
              <w:rPr>
                <w:rFonts w:cstheme="minorHAnsi"/>
                <w:sz w:val="24"/>
                <w:szCs w:val="24"/>
              </w:rPr>
              <w:t>min. Ethernet RJ45 10M/100M Base-T</w:t>
            </w:r>
          </w:p>
        </w:tc>
      </w:tr>
      <w:tr w:rsidR="003043D9" w:rsidRPr="009A1E4C" w:rsidTr="008D16E3">
        <w:tc>
          <w:tcPr>
            <w:tcW w:w="4536" w:type="dxa"/>
          </w:tcPr>
          <w:p w:rsidR="003043D9" w:rsidRPr="009A1E4C" w:rsidRDefault="003043D9" w:rsidP="001E18B9">
            <w:pPr>
              <w:pStyle w:val="Akapitzlist"/>
              <w:ind w:left="0"/>
              <w:jc w:val="both"/>
              <w:rPr>
                <w:rFonts w:cstheme="minorHAnsi"/>
                <w:sz w:val="24"/>
                <w:szCs w:val="24"/>
              </w:rPr>
            </w:pPr>
            <w:r w:rsidRPr="009A1E4C">
              <w:rPr>
                <w:rFonts w:cstheme="minorHAnsi"/>
                <w:sz w:val="24"/>
                <w:szCs w:val="24"/>
              </w:rPr>
              <w:t>Protokół transmisji danych</w:t>
            </w:r>
            <w:r w:rsidR="00BD6575" w:rsidRPr="009A1E4C">
              <w:rPr>
                <w:rFonts w:cstheme="minorHAnsi"/>
                <w:sz w:val="24"/>
                <w:szCs w:val="24"/>
              </w:rPr>
              <w:t xml:space="preserve"> oraz sterowania</w:t>
            </w:r>
          </w:p>
        </w:tc>
        <w:tc>
          <w:tcPr>
            <w:tcW w:w="3685" w:type="dxa"/>
          </w:tcPr>
          <w:p w:rsidR="003043D9" w:rsidRPr="009A1E4C" w:rsidRDefault="00BE7616" w:rsidP="001E18B9">
            <w:pPr>
              <w:pStyle w:val="Akapitzlist"/>
              <w:ind w:left="0"/>
              <w:jc w:val="both"/>
              <w:rPr>
                <w:rFonts w:cstheme="minorHAnsi"/>
                <w:sz w:val="24"/>
                <w:szCs w:val="24"/>
              </w:rPr>
            </w:pPr>
            <w:r w:rsidRPr="009A1E4C">
              <w:rPr>
                <w:rFonts w:cstheme="minorHAnsi"/>
                <w:sz w:val="24"/>
                <w:szCs w:val="24"/>
              </w:rPr>
              <w:t xml:space="preserve">min. </w:t>
            </w:r>
            <w:r w:rsidR="003043D9" w:rsidRPr="009A1E4C">
              <w:rPr>
                <w:rFonts w:cstheme="minorHAnsi"/>
                <w:sz w:val="24"/>
                <w:szCs w:val="24"/>
              </w:rPr>
              <w:t>TCP/IP</w:t>
            </w:r>
          </w:p>
        </w:tc>
      </w:tr>
      <w:tr w:rsidR="00FD025F" w:rsidRPr="009A1E4C" w:rsidTr="008D16E3">
        <w:tc>
          <w:tcPr>
            <w:tcW w:w="4536" w:type="dxa"/>
          </w:tcPr>
          <w:p w:rsidR="00FD025F" w:rsidRPr="009A1E4C" w:rsidRDefault="00FD025F" w:rsidP="001E18B9">
            <w:pPr>
              <w:pStyle w:val="Akapitzlist"/>
              <w:ind w:left="0"/>
              <w:jc w:val="both"/>
              <w:rPr>
                <w:rFonts w:cstheme="minorHAnsi"/>
                <w:sz w:val="24"/>
                <w:szCs w:val="24"/>
              </w:rPr>
            </w:pPr>
            <w:r w:rsidRPr="009A1E4C">
              <w:rPr>
                <w:rFonts w:cstheme="minorHAnsi"/>
                <w:sz w:val="24"/>
                <w:szCs w:val="24"/>
              </w:rPr>
              <w:t>Zgodność ze standardem ONVIF</w:t>
            </w:r>
          </w:p>
        </w:tc>
        <w:tc>
          <w:tcPr>
            <w:tcW w:w="3685" w:type="dxa"/>
          </w:tcPr>
          <w:p w:rsidR="00FD025F" w:rsidRPr="009A1E4C" w:rsidRDefault="00FD025F" w:rsidP="001E18B9">
            <w:pPr>
              <w:pStyle w:val="Akapitzlist"/>
              <w:ind w:left="0"/>
              <w:jc w:val="both"/>
              <w:rPr>
                <w:rFonts w:cstheme="minorHAnsi"/>
                <w:sz w:val="24"/>
                <w:szCs w:val="24"/>
              </w:rPr>
            </w:pPr>
            <w:r w:rsidRPr="009A1E4C">
              <w:rPr>
                <w:rFonts w:cstheme="minorHAnsi"/>
                <w:sz w:val="24"/>
                <w:szCs w:val="24"/>
              </w:rPr>
              <w:t>Tak</w:t>
            </w:r>
          </w:p>
        </w:tc>
      </w:tr>
      <w:tr w:rsidR="00BE6254" w:rsidRPr="009A1E4C" w:rsidTr="008D16E3">
        <w:tc>
          <w:tcPr>
            <w:tcW w:w="4536" w:type="dxa"/>
          </w:tcPr>
          <w:p w:rsidR="00BE6254" w:rsidRPr="009A1E4C" w:rsidRDefault="00BE6254" w:rsidP="001E18B9">
            <w:pPr>
              <w:pStyle w:val="Akapitzlist"/>
              <w:ind w:left="0"/>
              <w:jc w:val="both"/>
              <w:rPr>
                <w:rFonts w:cstheme="minorHAnsi"/>
                <w:sz w:val="24"/>
                <w:szCs w:val="24"/>
              </w:rPr>
            </w:pPr>
            <w:r w:rsidRPr="009A1E4C">
              <w:rPr>
                <w:rFonts w:cstheme="minorHAnsi"/>
                <w:sz w:val="24"/>
                <w:szCs w:val="24"/>
              </w:rPr>
              <w:t>Rodzaj obudowy</w:t>
            </w:r>
          </w:p>
        </w:tc>
        <w:tc>
          <w:tcPr>
            <w:tcW w:w="3685" w:type="dxa"/>
          </w:tcPr>
          <w:p w:rsidR="00BE6254" w:rsidRPr="009A1E4C" w:rsidRDefault="00BE6254" w:rsidP="001E18B9">
            <w:pPr>
              <w:pStyle w:val="Akapitzlist"/>
              <w:ind w:left="0"/>
              <w:jc w:val="both"/>
              <w:rPr>
                <w:rFonts w:cstheme="minorHAnsi"/>
                <w:sz w:val="24"/>
                <w:szCs w:val="24"/>
              </w:rPr>
            </w:pPr>
            <w:r w:rsidRPr="009A1E4C">
              <w:rPr>
                <w:rFonts w:cstheme="minorHAnsi"/>
                <w:sz w:val="24"/>
                <w:szCs w:val="24"/>
              </w:rPr>
              <w:t>kopułkowa</w:t>
            </w:r>
          </w:p>
        </w:tc>
      </w:tr>
      <w:tr w:rsidR="007D0C7D" w:rsidRPr="009A1E4C" w:rsidTr="008D16E3">
        <w:tc>
          <w:tcPr>
            <w:tcW w:w="4536" w:type="dxa"/>
          </w:tcPr>
          <w:p w:rsidR="007D0C7D" w:rsidRPr="009A1E4C" w:rsidRDefault="007D0C7D" w:rsidP="001E18B9">
            <w:pPr>
              <w:pStyle w:val="Akapitzlist"/>
              <w:ind w:left="0"/>
              <w:jc w:val="both"/>
              <w:rPr>
                <w:rFonts w:cstheme="minorHAnsi"/>
                <w:sz w:val="24"/>
                <w:szCs w:val="24"/>
              </w:rPr>
            </w:pPr>
            <w:r w:rsidRPr="009A1E4C">
              <w:rPr>
                <w:rFonts w:cstheme="minorHAnsi"/>
                <w:sz w:val="24"/>
                <w:szCs w:val="24"/>
              </w:rPr>
              <w:t>Certyfikaty</w:t>
            </w:r>
          </w:p>
        </w:tc>
        <w:tc>
          <w:tcPr>
            <w:tcW w:w="3685" w:type="dxa"/>
          </w:tcPr>
          <w:p w:rsidR="007D0C7D" w:rsidRPr="009A1E4C" w:rsidRDefault="007D0C7D" w:rsidP="00A146B9">
            <w:pPr>
              <w:pStyle w:val="Akapitzlist"/>
              <w:ind w:left="0"/>
              <w:jc w:val="both"/>
              <w:rPr>
                <w:rFonts w:cstheme="minorHAnsi"/>
                <w:sz w:val="24"/>
                <w:szCs w:val="24"/>
              </w:rPr>
            </w:pPr>
            <w:r w:rsidRPr="009A1E4C">
              <w:rPr>
                <w:rFonts w:cstheme="minorHAnsi"/>
                <w:sz w:val="24"/>
                <w:szCs w:val="24"/>
              </w:rPr>
              <w:t>CE, ROHS</w:t>
            </w:r>
          </w:p>
        </w:tc>
      </w:tr>
    </w:tbl>
    <w:p w:rsidR="007534C8" w:rsidRPr="009A1E4C" w:rsidRDefault="007534C8" w:rsidP="00563A08">
      <w:pPr>
        <w:pStyle w:val="Akapitzlist"/>
        <w:spacing w:line="360" w:lineRule="auto"/>
        <w:jc w:val="both"/>
        <w:rPr>
          <w:rFonts w:cstheme="minorHAnsi"/>
          <w:sz w:val="24"/>
          <w:szCs w:val="24"/>
        </w:rPr>
      </w:pPr>
      <w:r w:rsidRPr="009A1E4C">
        <w:rPr>
          <w:rFonts w:cstheme="minorHAnsi"/>
          <w:sz w:val="24"/>
          <w:szCs w:val="24"/>
        </w:rPr>
        <w:tab/>
      </w:r>
    </w:p>
    <w:p w:rsidR="009629AD" w:rsidRPr="009A1E4C" w:rsidRDefault="007534C8" w:rsidP="00563A08">
      <w:pPr>
        <w:pStyle w:val="Akapitzlist"/>
        <w:spacing w:line="360" w:lineRule="auto"/>
        <w:ind w:firstLine="360"/>
        <w:jc w:val="both"/>
        <w:rPr>
          <w:rFonts w:cstheme="minorHAnsi"/>
          <w:sz w:val="24"/>
          <w:szCs w:val="24"/>
        </w:rPr>
      </w:pPr>
      <w:r w:rsidRPr="009A1E4C">
        <w:rPr>
          <w:rFonts w:cstheme="minorHAnsi"/>
          <w:sz w:val="24"/>
          <w:szCs w:val="24"/>
        </w:rPr>
        <w:t xml:space="preserve">W skład kompletu muszą wchodzić dodatkowo: </w:t>
      </w:r>
    </w:p>
    <w:p w:rsidR="006A5CE8" w:rsidRPr="009A1E4C" w:rsidRDefault="007534C8" w:rsidP="00563A08">
      <w:pPr>
        <w:pStyle w:val="Akapitzlist"/>
        <w:numPr>
          <w:ilvl w:val="2"/>
          <w:numId w:val="2"/>
        </w:numPr>
        <w:spacing w:line="360" w:lineRule="auto"/>
        <w:jc w:val="both"/>
        <w:rPr>
          <w:rFonts w:cstheme="minorHAnsi"/>
          <w:sz w:val="24"/>
          <w:szCs w:val="24"/>
        </w:rPr>
      </w:pPr>
      <w:r w:rsidRPr="009A1E4C">
        <w:rPr>
          <w:rFonts w:cstheme="minorHAnsi"/>
          <w:sz w:val="24"/>
          <w:szCs w:val="24"/>
        </w:rPr>
        <w:t>Kompletny</w:t>
      </w:r>
      <w:r w:rsidR="00CF1A03" w:rsidRPr="009A1E4C">
        <w:rPr>
          <w:rFonts w:cstheme="minorHAnsi"/>
          <w:sz w:val="24"/>
          <w:szCs w:val="24"/>
        </w:rPr>
        <w:t xml:space="preserve"> </w:t>
      </w:r>
      <w:r w:rsidRPr="009A1E4C">
        <w:rPr>
          <w:rFonts w:cstheme="minorHAnsi"/>
          <w:sz w:val="24"/>
          <w:szCs w:val="24"/>
        </w:rPr>
        <w:t xml:space="preserve">uchwyt umożliwiający </w:t>
      </w:r>
      <w:r w:rsidR="009F046C" w:rsidRPr="009A1E4C">
        <w:rPr>
          <w:rFonts w:cstheme="minorHAnsi"/>
          <w:sz w:val="24"/>
          <w:szCs w:val="24"/>
        </w:rPr>
        <w:t xml:space="preserve">montaż kamery na słupie oświetlenia ulicznego. </w:t>
      </w:r>
      <w:r w:rsidR="00CF1A03" w:rsidRPr="009A1E4C">
        <w:rPr>
          <w:rFonts w:cstheme="minorHAnsi"/>
          <w:sz w:val="24"/>
          <w:szCs w:val="24"/>
        </w:rPr>
        <w:t xml:space="preserve">Dopuszcza się </w:t>
      </w:r>
      <w:r w:rsidR="006103B9" w:rsidRPr="009A1E4C">
        <w:rPr>
          <w:rFonts w:cstheme="minorHAnsi"/>
          <w:sz w:val="24"/>
          <w:szCs w:val="24"/>
        </w:rPr>
        <w:t>możliwość, aby</w:t>
      </w:r>
      <w:r w:rsidR="00CF1A03" w:rsidRPr="009A1E4C">
        <w:rPr>
          <w:rFonts w:cstheme="minorHAnsi"/>
          <w:sz w:val="24"/>
          <w:szCs w:val="24"/>
        </w:rPr>
        <w:t xml:space="preserve"> uchwyt składał się z maksymalnie 2 elementów różnych producentów</w:t>
      </w:r>
      <w:r w:rsidR="006A5CE8" w:rsidRPr="009A1E4C">
        <w:rPr>
          <w:rFonts w:cstheme="minorHAnsi"/>
          <w:sz w:val="24"/>
          <w:szCs w:val="24"/>
        </w:rPr>
        <w:t>,</w:t>
      </w:r>
      <w:r w:rsidR="00CF1A03" w:rsidRPr="009A1E4C">
        <w:rPr>
          <w:rFonts w:cstheme="minorHAnsi"/>
          <w:sz w:val="24"/>
          <w:szCs w:val="24"/>
        </w:rPr>
        <w:t xml:space="preserve"> </w:t>
      </w:r>
      <w:r w:rsidR="006A5CE8" w:rsidRPr="009A1E4C">
        <w:rPr>
          <w:rFonts w:cstheme="minorHAnsi"/>
          <w:sz w:val="24"/>
          <w:szCs w:val="24"/>
        </w:rPr>
        <w:t>z zastrzeżeniem:</w:t>
      </w:r>
    </w:p>
    <w:p w:rsidR="006A5CE8" w:rsidRPr="009A1E4C" w:rsidRDefault="006A5CE8" w:rsidP="00563A08">
      <w:pPr>
        <w:pStyle w:val="Akapitzlist"/>
        <w:numPr>
          <w:ilvl w:val="3"/>
          <w:numId w:val="2"/>
        </w:numPr>
        <w:spacing w:line="360" w:lineRule="auto"/>
        <w:jc w:val="both"/>
        <w:rPr>
          <w:rFonts w:cstheme="minorHAnsi"/>
          <w:sz w:val="24"/>
          <w:szCs w:val="24"/>
        </w:rPr>
      </w:pPr>
      <w:r w:rsidRPr="009A1E4C">
        <w:rPr>
          <w:rFonts w:cstheme="minorHAnsi"/>
          <w:sz w:val="24"/>
          <w:szCs w:val="24"/>
        </w:rPr>
        <w:lastRenderedPageBreak/>
        <w:t xml:space="preserve">Uchwyt do montażu samej kamery musi być uchwytem dla niej dedykowanym. Element mocujący do słupa może pochodzić od innego producenta. </w:t>
      </w:r>
    </w:p>
    <w:p w:rsidR="006A5CE8" w:rsidRPr="009A1E4C" w:rsidRDefault="00CF1A03" w:rsidP="00563A08">
      <w:pPr>
        <w:pStyle w:val="Akapitzlist"/>
        <w:numPr>
          <w:ilvl w:val="3"/>
          <w:numId w:val="2"/>
        </w:numPr>
        <w:spacing w:line="360" w:lineRule="auto"/>
        <w:jc w:val="both"/>
        <w:rPr>
          <w:rFonts w:cstheme="minorHAnsi"/>
          <w:sz w:val="24"/>
          <w:szCs w:val="24"/>
        </w:rPr>
      </w:pPr>
      <w:r w:rsidRPr="009A1E4C">
        <w:rPr>
          <w:rFonts w:cstheme="minorHAnsi"/>
          <w:sz w:val="24"/>
          <w:szCs w:val="24"/>
        </w:rPr>
        <w:t xml:space="preserve">Elementy te muszą być ze sobą kompatybilne tzn. nie może dochodzić do </w:t>
      </w:r>
      <w:r w:rsidR="006A5CE8" w:rsidRPr="009A1E4C">
        <w:rPr>
          <w:rFonts w:cstheme="minorHAnsi"/>
          <w:sz w:val="24"/>
          <w:szCs w:val="24"/>
        </w:rPr>
        <w:t xml:space="preserve">jakiejkolwiek </w:t>
      </w:r>
      <w:r w:rsidRPr="009A1E4C">
        <w:rPr>
          <w:rFonts w:cstheme="minorHAnsi"/>
          <w:sz w:val="24"/>
          <w:szCs w:val="24"/>
        </w:rPr>
        <w:t xml:space="preserve">ingerencji </w:t>
      </w:r>
      <w:r w:rsidR="006A5CE8" w:rsidRPr="009A1E4C">
        <w:rPr>
          <w:rFonts w:cstheme="minorHAnsi"/>
          <w:sz w:val="24"/>
          <w:szCs w:val="24"/>
        </w:rPr>
        <w:t xml:space="preserve">w konstrukcję obu elementów, aby możliwa była instalacja. </w:t>
      </w:r>
    </w:p>
    <w:p w:rsidR="006A5CE8" w:rsidRPr="009A1E4C" w:rsidRDefault="006A5CE8" w:rsidP="006103B9">
      <w:pPr>
        <w:spacing w:line="360" w:lineRule="auto"/>
        <w:ind w:left="2520"/>
        <w:jc w:val="both"/>
        <w:rPr>
          <w:rFonts w:cstheme="minorHAnsi"/>
          <w:sz w:val="24"/>
          <w:szCs w:val="24"/>
        </w:rPr>
      </w:pPr>
      <w:r w:rsidRPr="009A1E4C">
        <w:rPr>
          <w:rFonts w:cstheme="minorHAnsi"/>
          <w:sz w:val="24"/>
          <w:szCs w:val="24"/>
        </w:rPr>
        <w:t xml:space="preserve">Wszystkie elementy </w:t>
      </w:r>
      <w:r w:rsidR="009C4F19" w:rsidRPr="009A1E4C">
        <w:rPr>
          <w:rFonts w:cstheme="minorHAnsi"/>
          <w:sz w:val="24"/>
          <w:szCs w:val="24"/>
        </w:rPr>
        <w:t xml:space="preserve">kompletnego </w:t>
      </w:r>
      <w:r w:rsidRPr="009A1E4C">
        <w:rPr>
          <w:rFonts w:cstheme="minorHAnsi"/>
          <w:sz w:val="24"/>
          <w:szCs w:val="24"/>
        </w:rPr>
        <w:t xml:space="preserve">uchwytu </w:t>
      </w:r>
      <w:r w:rsidR="009C4F19" w:rsidRPr="009A1E4C">
        <w:rPr>
          <w:rFonts w:cstheme="minorHAnsi"/>
          <w:sz w:val="24"/>
          <w:szCs w:val="24"/>
        </w:rPr>
        <w:t>muszą być wykonane z</w:t>
      </w:r>
      <w:r w:rsidR="009A7246" w:rsidRPr="009A1E4C">
        <w:rPr>
          <w:rFonts w:cstheme="minorHAnsi"/>
          <w:sz w:val="24"/>
          <w:szCs w:val="24"/>
        </w:rPr>
        <w:t> </w:t>
      </w:r>
      <w:r w:rsidR="009C4F19" w:rsidRPr="009A1E4C">
        <w:rPr>
          <w:rFonts w:cstheme="minorHAnsi"/>
          <w:sz w:val="24"/>
          <w:szCs w:val="24"/>
        </w:rPr>
        <w:t xml:space="preserve">materiałów odpornych na korozję oraz działanie czynników atmosferycznych. </w:t>
      </w:r>
    </w:p>
    <w:p w:rsidR="008D16E3" w:rsidRPr="009A1E4C" w:rsidRDefault="008D16E3" w:rsidP="00563A08">
      <w:pPr>
        <w:pStyle w:val="Akapitzlist"/>
        <w:numPr>
          <w:ilvl w:val="1"/>
          <w:numId w:val="2"/>
        </w:numPr>
        <w:spacing w:line="360" w:lineRule="auto"/>
        <w:jc w:val="both"/>
        <w:rPr>
          <w:rFonts w:cstheme="minorHAnsi"/>
          <w:sz w:val="24"/>
          <w:szCs w:val="24"/>
        </w:rPr>
      </w:pPr>
      <w:r w:rsidRPr="009A1E4C">
        <w:rPr>
          <w:rFonts w:cstheme="minorHAnsi"/>
          <w:sz w:val="24"/>
          <w:szCs w:val="24"/>
        </w:rPr>
        <w:t xml:space="preserve">Kamera </w:t>
      </w:r>
      <w:r w:rsidR="00746190" w:rsidRPr="009A1E4C">
        <w:rPr>
          <w:rFonts w:cstheme="minorHAnsi"/>
          <w:sz w:val="24"/>
          <w:szCs w:val="24"/>
        </w:rPr>
        <w:t xml:space="preserve">IP </w:t>
      </w:r>
      <w:r w:rsidRPr="009A1E4C">
        <w:rPr>
          <w:rFonts w:cstheme="minorHAnsi"/>
          <w:sz w:val="24"/>
          <w:szCs w:val="24"/>
        </w:rPr>
        <w:t xml:space="preserve">stałopozycyjna (Typ 1) – 5 kompletów. </w:t>
      </w:r>
      <w:r w:rsidR="00780EF8" w:rsidRPr="009A1E4C">
        <w:rPr>
          <w:rFonts w:cstheme="minorHAnsi"/>
          <w:sz w:val="24"/>
          <w:szCs w:val="24"/>
        </w:rPr>
        <w:t>Oznaczenia punktów kamerowych – PK2, PK3, PK4, PK5, PK6.</w:t>
      </w:r>
    </w:p>
    <w:p w:rsidR="008D16E3" w:rsidRDefault="008D16E3" w:rsidP="00563A08">
      <w:pPr>
        <w:pStyle w:val="Akapitzlist"/>
        <w:spacing w:line="360" w:lineRule="auto"/>
        <w:jc w:val="both"/>
        <w:rPr>
          <w:rFonts w:cstheme="minorHAnsi"/>
          <w:sz w:val="24"/>
          <w:szCs w:val="24"/>
          <w:u w:val="single"/>
        </w:rPr>
      </w:pPr>
      <w:r w:rsidRPr="009A1E4C">
        <w:rPr>
          <w:rFonts w:cstheme="minorHAnsi"/>
          <w:sz w:val="24"/>
          <w:szCs w:val="24"/>
          <w:u w:val="single"/>
        </w:rPr>
        <w:t>Podstawowe parametry techniczne kamery stałopozycyjnej (Typ 1):</w:t>
      </w:r>
    </w:p>
    <w:p w:rsidR="006103B9" w:rsidRPr="009A1E4C" w:rsidRDefault="006103B9" w:rsidP="00563A08">
      <w:pPr>
        <w:pStyle w:val="Akapitzlist"/>
        <w:spacing w:line="360" w:lineRule="auto"/>
        <w:jc w:val="both"/>
        <w:rPr>
          <w:rFonts w:cstheme="minorHAnsi"/>
          <w:sz w:val="24"/>
          <w:szCs w:val="24"/>
          <w:u w:val="single"/>
        </w:rPr>
      </w:pPr>
    </w:p>
    <w:tbl>
      <w:tblPr>
        <w:tblStyle w:val="Tabela-Siatka"/>
        <w:tblW w:w="0" w:type="auto"/>
        <w:tblInd w:w="959" w:type="dxa"/>
        <w:tblLook w:val="04A0" w:firstRow="1" w:lastRow="0" w:firstColumn="1" w:lastColumn="0" w:noHBand="0" w:noVBand="1"/>
      </w:tblPr>
      <w:tblGrid>
        <w:gridCol w:w="4536"/>
        <w:gridCol w:w="3685"/>
      </w:tblGrid>
      <w:tr w:rsidR="008D16E3" w:rsidRPr="009A1E4C" w:rsidTr="00E064D9">
        <w:tc>
          <w:tcPr>
            <w:tcW w:w="4536" w:type="dxa"/>
          </w:tcPr>
          <w:p w:rsidR="008D16E3" w:rsidRPr="009A1E4C" w:rsidRDefault="00BE6254" w:rsidP="001E18B9">
            <w:pPr>
              <w:pStyle w:val="Akapitzlist"/>
              <w:ind w:left="0"/>
              <w:jc w:val="both"/>
              <w:rPr>
                <w:rFonts w:cstheme="minorHAnsi"/>
                <w:sz w:val="24"/>
                <w:szCs w:val="24"/>
              </w:rPr>
            </w:pPr>
            <w:r w:rsidRPr="009A1E4C">
              <w:rPr>
                <w:rFonts w:cstheme="minorHAnsi"/>
                <w:sz w:val="24"/>
                <w:szCs w:val="24"/>
              </w:rPr>
              <w:t>Przetwornik</w:t>
            </w:r>
          </w:p>
        </w:tc>
        <w:tc>
          <w:tcPr>
            <w:tcW w:w="3685" w:type="dxa"/>
          </w:tcPr>
          <w:p w:rsidR="008D16E3" w:rsidRPr="009A1E4C" w:rsidRDefault="008D16E3" w:rsidP="001E18B9">
            <w:pPr>
              <w:pStyle w:val="Akapitzlist"/>
              <w:ind w:left="0"/>
              <w:jc w:val="both"/>
              <w:rPr>
                <w:rFonts w:cstheme="minorHAnsi"/>
                <w:sz w:val="24"/>
                <w:szCs w:val="24"/>
              </w:rPr>
            </w:pPr>
            <w:r w:rsidRPr="009A1E4C">
              <w:rPr>
                <w:rFonts w:cstheme="minorHAnsi"/>
                <w:sz w:val="24"/>
                <w:szCs w:val="24"/>
              </w:rPr>
              <w:t xml:space="preserve">min. 1/2,8” </w:t>
            </w:r>
          </w:p>
        </w:tc>
      </w:tr>
      <w:tr w:rsidR="008D16E3" w:rsidRPr="009A1E4C" w:rsidTr="00E064D9">
        <w:tc>
          <w:tcPr>
            <w:tcW w:w="4536" w:type="dxa"/>
          </w:tcPr>
          <w:p w:rsidR="008D16E3" w:rsidRPr="009A1E4C" w:rsidRDefault="00BE6254" w:rsidP="001E18B9">
            <w:pPr>
              <w:pStyle w:val="Akapitzlist"/>
              <w:ind w:left="0"/>
              <w:jc w:val="both"/>
              <w:rPr>
                <w:rFonts w:cstheme="minorHAnsi"/>
                <w:sz w:val="24"/>
                <w:szCs w:val="24"/>
              </w:rPr>
            </w:pPr>
            <w:r w:rsidRPr="009A1E4C">
              <w:rPr>
                <w:rFonts w:cstheme="minorHAnsi"/>
                <w:sz w:val="24"/>
                <w:szCs w:val="24"/>
              </w:rPr>
              <w:t>Rozdzielczość max.</w:t>
            </w:r>
          </w:p>
        </w:tc>
        <w:tc>
          <w:tcPr>
            <w:tcW w:w="3685" w:type="dxa"/>
          </w:tcPr>
          <w:p w:rsidR="008D16E3" w:rsidRPr="009A1E4C" w:rsidRDefault="008D16E3" w:rsidP="001E18B9">
            <w:pPr>
              <w:pStyle w:val="Akapitzlist"/>
              <w:ind w:left="0"/>
              <w:jc w:val="both"/>
              <w:rPr>
                <w:rFonts w:cstheme="minorHAnsi"/>
                <w:sz w:val="24"/>
                <w:szCs w:val="24"/>
              </w:rPr>
            </w:pPr>
            <w:r w:rsidRPr="009A1E4C">
              <w:rPr>
                <w:rFonts w:cstheme="minorHAnsi"/>
                <w:sz w:val="24"/>
                <w:szCs w:val="24"/>
              </w:rPr>
              <w:t>min. 1920x1080 pikseli</w:t>
            </w:r>
          </w:p>
        </w:tc>
      </w:tr>
      <w:tr w:rsidR="008D16E3" w:rsidRPr="009A1E4C" w:rsidTr="00E064D9">
        <w:tc>
          <w:tcPr>
            <w:tcW w:w="4536" w:type="dxa"/>
          </w:tcPr>
          <w:p w:rsidR="008D16E3" w:rsidRPr="009A1E4C" w:rsidRDefault="008D16E3" w:rsidP="001E18B9">
            <w:pPr>
              <w:pStyle w:val="Akapitzlist"/>
              <w:ind w:left="0"/>
              <w:jc w:val="both"/>
              <w:rPr>
                <w:rFonts w:cstheme="minorHAnsi"/>
                <w:sz w:val="24"/>
                <w:szCs w:val="24"/>
              </w:rPr>
            </w:pPr>
            <w:r w:rsidRPr="009A1E4C">
              <w:rPr>
                <w:rFonts w:cstheme="minorHAnsi"/>
                <w:sz w:val="24"/>
                <w:szCs w:val="24"/>
              </w:rPr>
              <w:t>Metody kompresji</w:t>
            </w:r>
            <w:r w:rsidR="00BD6575" w:rsidRPr="009A1E4C">
              <w:rPr>
                <w:rFonts w:cstheme="minorHAnsi"/>
                <w:sz w:val="24"/>
                <w:szCs w:val="24"/>
              </w:rPr>
              <w:t xml:space="preserve"> obrazu</w:t>
            </w:r>
          </w:p>
        </w:tc>
        <w:tc>
          <w:tcPr>
            <w:tcW w:w="3685" w:type="dxa"/>
          </w:tcPr>
          <w:p w:rsidR="008D16E3" w:rsidRPr="009A1E4C" w:rsidRDefault="008D16E3" w:rsidP="001E18B9">
            <w:pPr>
              <w:pStyle w:val="Akapitzlist"/>
              <w:ind w:left="0"/>
              <w:jc w:val="both"/>
              <w:rPr>
                <w:rFonts w:cstheme="minorHAnsi"/>
                <w:sz w:val="24"/>
                <w:szCs w:val="24"/>
              </w:rPr>
            </w:pPr>
            <w:r w:rsidRPr="009A1E4C">
              <w:rPr>
                <w:rFonts w:cstheme="minorHAnsi"/>
                <w:sz w:val="24"/>
                <w:szCs w:val="24"/>
              </w:rPr>
              <w:t>min. H.264</w:t>
            </w:r>
          </w:p>
        </w:tc>
      </w:tr>
      <w:tr w:rsidR="00ED5716" w:rsidRPr="009A1E4C" w:rsidTr="00E064D9">
        <w:tc>
          <w:tcPr>
            <w:tcW w:w="4536" w:type="dxa"/>
          </w:tcPr>
          <w:p w:rsidR="00ED5716" w:rsidRPr="009A1E4C" w:rsidRDefault="00ED5716" w:rsidP="001E18B9">
            <w:pPr>
              <w:pStyle w:val="Akapitzlist"/>
              <w:ind w:left="0"/>
              <w:jc w:val="both"/>
              <w:rPr>
                <w:rFonts w:cstheme="minorHAnsi"/>
                <w:sz w:val="24"/>
                <w:szCs w:val="24"/>
              </w:rPr>
            </w:pPr>
            <w:r w:rsidRPr="009A1E4C">
              <w:rPr>
                <w:rFonts w:cstheme="minorHAnsi"/>
                <w:sz w:val="24"/>
                <w:szCs w:val="24"/>
              </w:rPr>
              <w:t>Czułość</w:t>
            </w:r>
          </w:p>
        </w:tc>
        <w:tc>
          <w:tcPr>
            <w:tcW w:w="3685" w:type="dxa"/>
          </w:tcPr>
          <w:p w:rsidR="00ED5716" w:rsidRPr="009A1E4C" w:rsidRDefault="00ED5716" w:rsidP="001E18B9">
            <w:pPr>
              <w:pStyle w:val="Akapitzlist"/>
              <w:ind w:left="0"/>
              <w:jc w:val="both"/>
              <w:rPr>
                <w:rFonts w:cstheme="minorHAnsi"/>
                <w:sz w:val="24"/>
                <w:szCs w:val="24"/>
              </w:rPr>
            </w:pPr>
            <w:r w:rsidRPr="009A1E4C">
              <w:rPr>
                <w:rFonts w:cstheme="minorHAnsi"/>
                <w:sz w:val="24"/>
                <w:szCs w:val="24"/>
              </w:rPr>
              <w:t>min. 0.1lux/F1.2</w:t>
            </w:r>
          </w:p>
        </w:tc>
      </w:tr>
      <w:tr w:rsidR="008D16E3" w:rsidRPr="009A1E4C" w:rsidTr="00E064D9">
        <w:tc>
          <w:tcPr>
            <w:tcW w:w="4536" w:type="dxa"/>
          </w:tcPr>
          <w:p w:rsidR="008D16E3" w:rsidRPr="009A1E4C" w:rsidRDefault="00BE6254" w:rsidP="001E18B9">
            <w:pPr>
              <w:pStyle w:val="Akapitzlist"/>
              <w:ind w:left="0"/>
              <w:jc w:val="both"/>
              <w:rPr>
                <w:rFonts w:cstheme="minorHAnsi"/>
                <w:sz w:val="24"/>
                <w:szCs w:val="24"/>
              </w:rPr>
            </w:pPr>
            <w:r w:rsidRPr="009A1E4C">
              <w:rPr>
                <w:rFonts w:cstheme="minorHAnsi"/>
                <w:sz w:val="24"/>
                <w:szCs w:val="24"/>
              </w:rPr>
              <w:t>Max. liczba klatek/s</w:t>
            </w:r>
          </w:p>
        </w:tc>
        <w:tc>
          <w:tcPr>
            <w:tcW w:w="3685" w:type="dxa"/>
          </w:tcPr>
          <w:p w:rsidR="008D16E3" w:rsidRPr="009A1E4C" w:rsidRDefault="008D16E3" w:rsidP="001E18B9">
            <w:pPr>
              <w:pStyle w:val="Akapitzlist"/>
              <w:ind w:left="0"/>
              <w:jc w:val="both"/>
              <w:rPr>
                <w:rFonts w:cstheme="minorHAnsi"/>
                <w:sz w:val="24"/>
                <w:szCs w:val="24"/>
              </w:rPr>
            </w:pPr>
            <w:r w:rsidRPr="009A1E4C">
              <w:rPr>
                <w:rFonts w:cstheme="minorHAnsi"/>
                <w:sz w:val="24"/>
                <w:szCs w:val="24"/>
              </w:rPr>
              <w:t>min. 2</w:t>
            </w:r>
            <w:r w:rsidR="00BD6575" w:rsidRPr="009A1E4C">
              <w:rPr>
                <w:rFonts w:cstheme="minorHAnsi"/>
                <w:sz w:val="24"/>
                <w:szCs w:val="24"/>
              </w:rPr>
              <w:t>0</w:t>
            </w:r>
            <w:r w:rsidRPr="009A1E4C">
              <w:rPr>
                <w:rFonts w:cstheme="minorHAnsi"/>
                <w:sz w:val="24"/>
                <w:szCs w:val="24"/>
              </w:rPr>
              <w:t>kl/s</w:t>
            </w:r>
          </w:p>
        </w:tc>
      </w:tr>
      <w:tr w:rsidR="008D16E3" w:rsidRPr="009A1E4C" w:rsidTr="00E064D9">
        <w:tc>
          <w:tcPr>
            <w:tcW w:w="4536" w:type="dxa"/>
          </w:tcPr>
          <w:p w:rsidR="008D16E3" w:rsidRPr="009A1E4C" w:rsidRDefault="00BE6254" w:rsidP="001E18B9">
            <w:pPr>
              <w:pStyle w:val="Akapitzlist"/>
              <w:ind w:left="0"/>
              <w:jc w:val="both"/>
              <w:rPr>
                <w:rFonts w:cstheme="minorHAnsi"/>
                <w:sz w:val="24"/>
                <w:szCs w:val="24"/>
              </w:rPr>
            </w:pPr>
            <w:r w:rsidRPr="009A1E4C">
              <w:rPr>
                <w:rFonts w:cstheme="minorHAnsi"/>
                <w:sz w:val="24"/>
                <w:szCs w:val="24"/>
              </w:rPr>
              <w:t>Zakres temperatur pracy:</w:t>
            </w:r>
          </w:p>
        </w:tc>
        <w:tc>
          <w:tcPr>
            <w:tcW w:w="3685" w:type="dxa"/>
          </w:tcPr>
          <w:p w:rsidR="008D16E3" w:rsidRPr="009A1E4C" w:rsidRDefault="008D16E3" w:rsidP="001E18B9">
            <w:pPr>
              <w:pStyle w:val="Akapitzlist"/>
              <w:ind w:left="0"/>
              <w:jc w:val="both"/>
              <w:rPr>
                <w:rFonts w:cstheme="minorHAnsi"/>
                <w:sz w:val="24"/>
                <w:szCs w:val="24"/>
              </w:rPr>
            </w:pPr>
            <w:r w:rsidRPr="009A1E4C">
              <w:rPr>
                <w:rFonts w:cstheme="minorHAnsi"/>
                <w:sz w:val="24"/>
                <w:szCs w:val="24"/>
              </w:rPr>
              <w:t>od -</w:t>
            </w:r>
            <w:r w:rsidR="00BE7616" w:rsidRPr="009A1E4C">
              <w:rPr>
                <w:rFonts w:cstheme="minorHAnsi"/>
                <w:sz w:val="24"/>
                <w:szCs w:val="24"/>
              </w:rPr>
              <w:t>2</w:t>
            </w:r>
            <w:r w:rsidRPr="009A1E4C">
              <w:rPr>
                <w:rFonts w:cstheme="minorHAnsi"/>
                <w:sz w:val="24"/>
                <w:szCs w:val="24"/>
              </w:rPr>
              <w:t>0 °C do +50 °C</w:t>
            </w:r>
          </w:p>
        </w:tc>
      </w:tr>
      <w:tr w:rsidR="008D16E3" w:rsidRPr="009A1E4C" w:rsidTr="00E064D9">
        <w:tc>
          <w:tcPr>
            <w:tcW w:w="4536" w:type="dxa"/>
          </w:tcPr>
          <w:p w:rsidR="008D16E3" w:rsidRPr="009A1E4C" w:rsidRDefault="00BE6254" w:rsidP="001E18B9">
            <w:pPr>
              <w:pStyle w:val="Akapitzlist"/>
              <w:ind w:left="0"/>
              <w:jc w:val="both"/>
              <w:rPr>
                <w:rFonts w:cstheme="minorHAnsi"/>
                <w:sz w:val="24"/>
                <w:szCs w:val="24"/>
              </w:rPr>
            </w:pPr>
            <w:r w:rsidRPr="009A1E4C">
              <w:rPr>
                <w:rFonts w:cstheme="minorHAnsi"/>
                <w:sz w:val="24"/>
                <w:szCs w:val="24"/>
              </w:rPr>
              <w:t>Zasilanie</w:t>
            </w:r>
          </w:p>
        </w:tc>
        <w:tc>
          <w:tcPr>
            <w:tcW w:w="3685" w:type="dxa"/>
          </w:tcPr>
          <w:p w:rsidR="008D16E3" w:rsidRPr="009A1E4C" w:rsidRDefault="008D16E3" w:rsidP="001E18B9">
            <w:pPr>
              <w:pStyle w:val="Akapitzlist"/>
              <w:ind w:left="0"/>
              <w:jc w:val="both"/>
              <w:rPr>
                <w:rFonts w:cstheme="minorHAnsi"/>
                <w:sz w:val="24"/>
                <w:szCs w:val="24"/>
              </w:rPr>
            </w:pPr>
            <w:r w:rsidRPr="009A1E4C">
              <w:rPr>
                <w:rFonts w:cstheme="minorHAnsi"/>
                <w:sz w:val="24"/>
                <w:szCs w:val="24"/>
              </w:rPr>
              <w:t>12V/POE lub 24V/POE+</w:t>
            </w:r>
          </w:p>
        </w:tc>
      </w:tr>
      <w:tr w:rsidR="008D16E3" w:rsidRPr="009A1E4C" w:rsidTr="00E064D9">
        <w:tc>
          <w:tcPr>
            <w:tcW w:w="4536" w:type="dxa"/>
          </w:tcPr>
          <w:p w:rsidR="008D16E3" w:rsidRPr="009A1E4C" w:rsidRDefault="00BE6254" w:rsidP="001E18B9">
            <w:pPr>
              <w:pStyle w:val="Akapitzlist"/>
              <w:ind w:left="0"/>
              <w:jc w:val="both"/>
              <w:rPr>
                <w:rFonts w:cstheme="minorHAnsi"/>
                <w:sz w:val="24"/>
                <w:szCs w:val="24"/>
              </w:rPr>
            </w:pPr>
            <w:r w:rsidRPr="009A1E4C">
              <w:rPr>
                <w:rFonts w:cstheme="minorHAnsi"/>
                <w:sz w:val="24"/>
                <w:szCs w:val="24"/>
              </w:rPr>
              <w:t>Wbudowany Web server</w:t>
            </w:r>
          </w:p>
        </w:tc>
        <w:tc>
          <w:tcPr>
            <w:tcW w:w="3685" w:type="dxa"/>
          </w:tcPr>
          <w:p w:rsidR="008D16E3" w:rsidRPr="009A1E4C" w:rsidRDefault="008D16E3" w:rsidP="001E18B9">
            <w:pPr>
              <w:pStyle w:val="Akapitzlist"/>
              <w:ind w:left="0"/>
              <w:jc w:val="both"/>
              <w:rPr>
                <w:rFonts w:cstheme="minorHAnsi"/>
                <w:sz w:val="24"/>
                <w:szCs w:val="24"/>
              </w:rPr>
            </w:pPr>
            <w:r w:rsidRPr="009A1E4C">
              <w:rPr>
                <w:rFonts w:cstheme="minorHAnsi"/>
                <w:sz w:val="24"/>
                <w:szCs w:val="24"/>
              </w:rPr>
              <w:t>tak</w:t>
            </w:r>
          </w:p>
        </w:tc>
      </w:tr>
      <w:tr w:rsidR="008D16E3" w:rsidRPr="009A1E4C" w:rsidTr="00E064D9">
        <w:tc>
          <w:tcPr>
            <w:tcW w:w="4536" w:type="dxa"/>
          </w:tcPr>
          <w:p w:rsidR="008D16E3" w:rsidRPr="009A1E4C" w:rsidRDefault="008D16E3" w:rsidP="001E18B9">
            <w:pPr>
              <w:pStyle w:val="Akapitzlist"/>
              <w:ind w:left="0"/>
              <w:jc w:val="both"/>
              <w:rPr>
                <w:rFonts w:cstheme="minorHAnsi"/>
                <w:sz w:val="24"/>
                <w:szCs w:val="24"/>
              </w:rPr>
            </w:pPr>
            <w:r w:rsidRPr="009A1E4C">
              <w:rPr>
                <w:rFonts w:cstheme="minorHAnsi"/>
                <w:sz w:val="24"/>
                <w:szCs w:val="24"/>
              </w:rPr>
              <w:t>Stopi</w:t>
            </w:r>
            <w:r w:rsidR="00BE6254" w:rsidRPr="009A1E4C">
              <w:rPr>
                <w:rFonts w:cstheme="minorHAnsi"/>
                <w:sz w:val="24"/>
                <w:szCs w:val="24"/>
              </w:rPr>
              <w:t>eń ochrony wg PN-EN 60529:2003</w:t>
            </w:r>
          </w:p>
        </w:tc>
        <w:tc>
          <w:tcPr>
            <w:tcW w:w="3685" w:type="dxa"/>
          </w:tcPr>
          <w:p w:rsidR="008D16E3" w:rsidRPr="009A1E4C" w:rsidRDefault="00F200D4" w:rsidP="001E18B9">
            <w:pPr>
              <w:pStyle w:val="Akapitzlist"/>
              <w:ind w:left="0"/>
              <w:jc w:val="both"/>
              <w:rPr>
                <w:rFonts w:cstheme="minorHAnsi"/>
                <w:sz w:val="24"/>
                <w:szCs w:val="24"/>
              </w:rPr>
            </w:pPr>
            <w:r w:rsidRPr="009A1E4C">
              <w:rPr>
                <w:rFonts w:cstheme="minorHAnsi"/>
                <w:sz w:val="24"/>
                <w:szCs w:val="24"/>
              </w:rPr>
              <w:t xml:space="preserve">min. </w:t>
            </w:r>
            <w:r w:rsidR="008D16E3" w:rsidRPr="009A1E4C">
              <w:rPr>
                <w:rFonts w:cstheme="minorHAnsi"/>
                <w:sz w:val="24"/>
                <w:szCs w:val="24"/>
              </w:rPr>
              <w:t>IP6</w:t>
            </w:r>
            <w:r w:rsidR="00322010" w:rsidRPr="009A1E4C">
              <w:rPr>
                <w:rFonts w:cstheme="minorHAnsi"/>
                <w:sz w:val="24"/>
                <w:szCs w:val="24"/>
              </w:rPr>
              <w:t>6</w:t>
            </w:r>
            <w:r w:rsidR="008D16E3" w:rsidRPr="009A1E4C">
              <w:rPr>
                <w:rFonts w:cstheme="minorHAnsi"/>
                <w:sz w:val="24"/>
                <w:szCs w:val="24"/>
              </w:rPr>
              <w:t>, IK10</w:t>
            </w:r>
          </w:p>
        </w:tc>
      </w:tr>
      <w:tr w:rsidR="003043D9" w:rsidRPr="009A1E4C" w:rsidTr="00E064D9">
        <w:tc>
          <w:tcPr>
            <w:tcW w:w="4536" w:type="dxa"/>
          </w:tcPr>
          <w:p w:rsidR="003043D9" w:rsidRPr="009A1E4C" w:rsidRDefault="00BE6254" w:rsidP="001E18B9">
            <w:pPr>
              <w:pStyle w:val="Akapitzlist"/>
              <w:ind w:left="0"/>
              <w:jc w:val="both"/>
              <w:rPr>
                <w:rFonts w:cstheme="minorHAnsi"/>
                <w:sz w:val="24"/>
                <w:szCs w:val="24"/>
              </w:rPr>
            </w:pPr>
            <w:r w:rsidRPr="009A1E4C">
              <w:rPr>
                <w:rFonts w:cstheme="minorHAnsi"/>
                <w:sz w:val="24"/>
                <w:szCs w:val="24"/>
              </w:rPr>
              <w:t>Interfejs sieciowy</w:t>
            </w:r>
          </w:p>
        </w:tc>
        <w:tc>
          <w:tcPr>
            <w:tcW w:w="3685" w:type="dxa"/>
          </w:tcPr>
          <w:p w:rsidR="003043D9" w:rsidRPr="009A1E4C" w:rsidRDefault="008A4381" w:rsidP="001E18B9">
            <w:pPr>
              <w:pStyle w:val="Akapitzlist"/>
              <w:ind w:left="0"/>
              <w:jc w:val="both"/>
              <w:rPr>
                <w:rFonts w:cstheme="minorHAnsi"/>
                <w:sz w:val="24"/>
                <w:szCs w:val="24"/>
              </w:rPr>
            </w:pPr>
            <w:r w:rsidRPr="009A1E4C">
              <w:rPr>
                <w:rFonts w:cstheme="minorHAnsi"/>
                <w:sz w:val="24"/>
                <w:szCs w:val="24"/>
              </w:rPr>
              <w:t>min. Ethernet RJ45 10M/100M Base-T</w:t>
            </w:r>
          </w:p>
        </w:tc>
      </w:tr>
      <w:tr w:rsidR="003043D9" w:rsidRPr="009A1E4C" w:rsidTr="00E064D9">
        <w:tc>
          <w:tcPr>
            <w:tcW w:w="4536" w:type="dxa"/>
          </w:tcPr>
          <w:p w:rsidR="003043D9" w:rsidRPr="009A1E4C" w:rsidRDefault="00BE6254" w:rsidP="001E18B9">
            <w:pPr>
              <w:pStyle w:val="Akapitzlist"/>
              <w:ind w:left="0"/>
              <w:jc w:val="both"/>
              <w:rPr>
                <w:rFonts w:cstheme="minorHAnsi"/>
                <w:sz w:val="24"/>
                <w:szCs w:val="24"/>
              </w:rPr>
            </w:pPr>
            <w:r w:rsidRPr="009A1E4C">
              <w:rPr>
                <w:rFonts w:cstheme="minorHAnsi"/>
                <w:sz w:val="24"/>
                <w:szCs w:val="24"/>
              </w:rPr>
              <w:t>Protokół transmisji danych</w:t>
            </w:r>
          </w:p>
        </w:tc>
        <w:tc>
          <w:tcPr>
            <w:tcW w:w="3685" w:type="dxa"/>
          </w:tcPr>
          <w:p w:rsidR="003043D9" w:rsidRPr="009A1E4C" w:rsidRDefault="003043D9" w:rsidP="001E18B9">
            <w:pPr>
              <w:pStyle w:val="Akapitzlist"/>
              <w:ind w:left="0"/>
              <w:jc w:val="both"/>
              <w:rPr>
                <w:rFonts w:cstheme="minorHAnsi"/>
                <w:sz w:val="24"/>
                <w:szCs w:val="24"/>
              </w:rPr>
            </w:pPr>
            <w:r w:rsidRPr="009A1E4C">
              <w:rPr>
                <w:rFonts w:cstheme="minorHAnsi"/>
                <w:sz w:val="24"/>
                <w:szCs w:val="24"/>
              </w:rPr>
              <w:t>TCP/IP</w:t>
            </w:r>
          </w:p>
        </w:tc>
      </w:tr>
      <w:tr w:rsidR="00FD025F" w:rsidRPr="009A1E4C" w:rsidTr="00E064D9">
        <w:tc>
          <w:tcPr>
            <w:tcW w:w="4536" w:type="dxa"/>
          </w:tcPr>
          <w:p w:rsidR="00FD025F" w:rsidRPr="009A1E4C" w:rsidRDefault="00FD025F" w:rsidP="001E18B9">
            <w:pPr>
              <w:pStyle w:val="Akapitzlist"/>
              <w:ind w:left="0"/>
              <w:jc w:val="both"/>
              <w:rPr>
                <w:rFonts w:cstheme="minorHAnsi"/>
                <w:sz w:val="24"/>
                <w:szCs w:val="24"/>
              </w:rPr>
            </w:pPr>
            <w:r w:rsidRPr="009A1E4C">
              <w:rPr>
                <w:rFonts w:cstheme="minorHAnsi"/>
                <w:sz w:val="24"/>
                <w:szCs w:val="24"/>
              </w:rPr>
              <w:t>Zgodność ze standardem ONVIF</w:t>
            </w:r>
          </w:p>
        </w:tc>
        <w:tc>
          <w:tcPr>
            <w:tcW w:w="3685" w:type="dxa"/>
          </w:tcPr>
          <w:p w:rsidR="00FD025F" w:rsidRPr="009A1E4C" w:rsidRDefault="00FD025F" w:rsidP="001E18B9">
            <w:pPr>
              <w:pStyle w:val="Akapitzlist"/>
              <w:ind w:left="0"/>
              <w:jc w:val="both"/>
              <w:rPr>
                <w:rFonts w:cstheme="minorHAnsi"/>
                <w:sz w:val="24"/>
                <w:szCs w:val="24"/>
              </w:rPr>
            </w:pPr>
            <w:r w:rsidRPr="009A1E4C">
              <w:rPr>
                <w:rFonts w:cstheme="minorHAnsi"/>
                <w:sz w:val="24"/>
                <w:szCs w:val="24"/>
              </w:rPr>
              <w:t>Tak</w:t>
            </w:r>
          </w:p>
        </w:tc>
      </w:tr>
      <w:tr w:rsidR="00BE6254" w:rsidRPr="009A1E4C" w:rsidTr="00E064D9">
        <w:tc>
          <w:tcPr>
            <w:tcW w:w="4536" w:type="dxa"/>
          </w:tcPr>
          <w:p w:rsidR="00BE6254" w:rsidRPr="009A1E4C" w:rsidRDefault="00BE6254" w:rsidP="001E18B9">
            <w:pPr>
              <w:pStyle w:val="Akapitzlist"/>
              <w:ind w:left="0"/>
              <w:jc w:val="both"/>
              <w:rPr>
                <w:rFonts w:cstheme="minorHAnsi"/>
                <w:sz w:val="24"/>
                <w:szCs w:val="24"/>
              </w:rPr>
            </w:pPr>
            <w:r w:rsidRPr="009A1E4C">
              <w:rPr>
                <w:rFonts w:cstheme="minorHAnsi"/>
                <w:sz w:val="24"/>
                <w:szCs w:val="24"/>
              </w:rPr>
              <w:t>Rodzaj obudowy</w:t>
            </w:r>
          </w:p>
        </w:tc>
        <w:tc>
          <w:tcPr>
            <w:tcW w:w="3685" w:type="dxa"/>
          </w:tcPr>
          <w:p w:rsidR="00BE6254" w:rsidRPr="009A1E4C" w:rsidRDefault="00BE6254" w:rsidP="001E18B9">
            <w:pPr>
              <w:pStyle w:val="Akapitzlist"/>
              <w:ind w:left="0"/>
              <w:jc w:val="both"/>
              <w:rPr>
                <w:rFonts w:cstheme="minorHAnsi"/>
                <w:sz w:val="24"/>
                <w:szCs w:val="24"/>
              </w:rPr>
            </w:pPr>
            <w:r w:rsidRPr="009A1E4C">
              <w:rPr>
                <w:rFonts w:cstheme="minorHAnsi"/>
                <w:sz w:val="24"/>
                <w:szCs w:val="24"/>
              </w:rPr>
              <w:t>kopułkowa</w:t>
            </w:r>
          </w:p>
        </w:tc>
      </w:tr>
      <w:tr w:rsidR="00ED5716" w:rsidRPr="009A1E4C" w:rsidTr="00E064D9">
        <w:tc>
          <w:tcPr>
            <w:tcW w:w="4536" w:type="dxa"/>
          </w:tcPr>
          <w:p w:rsidR="00ED5716" w:rsidRPr="009A1E4C" w:rsidRDefault="00ED5716" w:rsidP="001E18B9">
            <w:pPr>
              <w:pStyle w:val="Akapitzlist"/>
              <w:ind w:left="0"/>
              <w:jc w:val="both"/>
              <w:rPr>
                <w:rFonts w:cstheme="minorHAnsi"/>
                <w:sz w:val="24"/>
                <w:szCs w:val="24"/>
              </w:rPr>
            </w:pPr>
            <w:r w:rsidRPr="009A1E4C">
              <w:rPr>
                <w:rFonts w:cstheme="minorHAnsi"/>
                <w:sz w:val="24"/>
                <w:szCs w:val="24"/>
              </w:rPr>
              <w:t>Certyfikaty</w:t>
            </w:r>
          </w:p>
        </w:tc>
        <w:tc>
          <w:tcPr>
            <w:tcW w:w="3685" w:type="dxa"/>
          </w:tcPr>
          <w:p w:rsidR="00ED5716" w:rsidRPr="009A1E4C" w:rsidRDefault="00ED5716" w:rsidP="00A146B9">
            <w:pPr>
              <w:pStyle w:val="Akapitzlist"/>
              <w:ind w:left="0"/>
              <w:jc w:val="both"/>
              <w:rPr>
                <w:rFonts w:cstheme="minorHAnsi"/>
                <w:sz w:val="24"/>
                <w:szCs w:val="24"/>
              </w:rPr>
            </w:pPr>
            <w:r w:rsidRPr="009A1E4C">
              <w:rPr>
                <w:rFonts w:cstheme="minorHAnsi"/>
                <w:sz w:val="24"/>
                <w:szCs w:val="24"/>
              </w:rPr>
              <w:t>CE, ROHS</w:t>
            </w:r>
          </w:p>
        </w:tc>
      </w:tr>
    </w:tbl>
    <w:p w:rsidR="009629AD" w:rsidRPr="009A1E4C" w:rsidRDefault="009629AD" w:rsidP="00563A08">
      <w:pPr>
        <w:pStyle w:val="Akapitzlist"/>
        <w:spacing w:line="360" w:lineRule="auto"/>
        <w:jc w:val="both"/>
        <w:rPr>
          <w:rFonts w:cstheme="minorHAnsi"/>
          <w:sz w:val="24"/>
          <w:szCs w:val="24"/>
        </w:rPr>
      </w:pPr>
    </w:p>
    <w:p w:rsidR="00D05B09" w:rsidRPr="009A1E4C" w:rsidRDefault="00D05B09" w:rsidP="00563A08">
      <w:pPr>
        <w:pStyle w:val="Akapitzlist"/>
        <w:spacing w:line="360" w:lineRule="auto"/>
        <w:ind w:firstLine="360"/>
        <w:jc w:val="both"/>
        <w:rPr>
          <w:rFonts w:cstheme="minorHAnsi"/>
          <w:sz w:val="24"/>
          <w:szCs w:val="24"/>
        </w:rPr>
      </w:pPr>
      <w:r w:rsidRPr="009A1E4C">
        <w:rPr>
          <w:rFonts w:cstheme="minorHAnsi"/>
          <w:sz w:val="24"/>
          <w:szCs w:val="24"/>
        </w:rPr>
        <w:tab/>
        <w:t xml:space="preserve">W skład kompletu muszą wchodzić dodatkowo: </w:t>
      </w:r>
    </w:p>
    <w:p w:rsidR="00D05B09" w:rsidRPr="009A1E4C" w:rsidRDefault="00D05B09" w:rsidP="00563A08">
      <w:pPr>
        <w:pStyle w:val="Akapitzlist"/>
        <w:numPr>
          <w:ilvl w:val="2"/>
          <w:numId w:val="2"/>
        </w:numPr>
        <w:spacing w:line="360" w:lineRule="auto"/>
        <w:jc w:val="both"/>
        <w:rPr>
          <w:rFonts w:cstheme="minorHAnsi"/>
          <w:sz w:val="24"/>
          <w:szCs w:val="24"/>
        </w:rPr>
      </w:pPr>
      <w:r w:rsidRPr="009A1E4C">
        <w:rPr>
          <w:rFonts w:cstheme="minorHAnsi"/>
          <w:sz w:val="24"/>
          <w:szCs w:val="24"/>
        </w:rPr>
        <w:t xml:space="preserve">Kompletny uchwyt umożliwiający montaż kamery na słupie oświetlenia ulicznego. Dopuszcza się </w:t>
      </w:r>
      <w:r w:rsidR="006103B9" w:rsidRPr="009A1E4C">
        <w:rPr>
          <w:rFonts w:cstheme="minorHAnsi"/>
          <w:sz w:val="24"/>
          <w:szCs w:val="24"/>
        </w:rPr>
        <w:t>możliwość, aby</w:t>
      </w:r>
      <w:r w:rsidRPr="009A1E4C">
        <w:rPr>
          <w:rFonts w:cstheme="minorHAnsi"/>
          <w:sz w:val="24"/>
          <w:szCs w:val="24"/>
        </w:rPr>
        <w:t xml:space="preserve"> uchwyt składał się z maksymalnie 2 elementów różnych producentów, z zastrzeżeniem:</w:t>
      </w:r>
    </w:p>
    <w:p w:rsidR="00D05B09" w:rsidRPr="009A1E4C" w:rsidRDefault="00D05B09" w:rsidP="00563A08">
      <w:pPr>
        <w:pStyle w:val="Akapitzlist"/>
        <w:numPr>
          <w:ilvl w:val="3"/>
          <w:numId w:val="2"/>
        </w:numPr>
        <w:spacing w:line="360" w:lineRule="auto"/>
        <w:jc w:val="both"/>
        <w:rPr>
          <w:rFonts w:cstheme="minorHAnsi"/>
          <w:sz w:val="24"/>
          <w:szCs w:val="24"/>
        </w:rPr>
      </w:pPr>
      <w:r w:rsidRPr="009A1E4C">
        <w:rPr>
          <w:rFonts w:cstheme="minorHAnsi"/>
          <w:sz w:val="24"/>
          <w:szCs w:val="24"/>
        </w:rPr>
        <w:lastRenderedPageBreak/>
        <w:t xml:space="preserve">Uchwyt do montażu samej kamery musi być uchwytem dla niej dedykowanym. Element mocujący do słupa może pochodzić od innego producenta. </w:t>
      </w:r>
    </w:p>
    <w:p w:rsidR="00D05B09" w:rsidRPr="009A1E4C" w:rsidRDefault="00D05B09" w:rsidP="00563A08">
      <w:pPr>
        <w:pStyle w:val="Akapitzlist"/>
        <w:numPr>
          <w:ilvl w:val="3"/>
          <w:numId w:val="2"/>
        </w:numPr>
        <w:spacing w:line="360" w:lineRule="auto"/>
        <w:jc w:val="both"/>
        <w:rPr>
          <w:rFonts w:cstheme="minorHAnsi"/>
          <w:sz w:val="24"/>
          <w:szCs w:val="24"/>
        </w:rPr>
      </w:pPr>
      <w:r w:rsidRPr="009A1E4C">
        <w:rPr>
          <w:rFonts w:cstheme="minorHAnsi"/>
          <w:sz w:val="24"/>
          <w:szCs w:val="24"/>
        </w:rPr>
        <w:t xml:space="preserve">Elementy te muszą być ze sobą kompatybilne tzn. nie może dochodzić do jakiejkolwiek ingerencji w konstrukcję obu elementów, aby możliwa była instalacja. </w:t>
      </w:r>
    </w:p>
    <w:p w:rsidR="00874F17" w:rsidRPr="009A1E4C" w:rsidRDefault="00D05B09" w:rsidP="006103B9">
      <w:pPr>
        <w:spacing w:line="360" w:lineRule="auto"/>
        <w:ind w:left="2520"/>
        <w:jc w:val="both"/>
        <w:rPr>
          <w:rFonts w:cstheme="minorHAnsi"/>
          <w:sz w:val="24"/>
          <w:szCs w:val="24"/>
        </w:rPr>
      </w:pPr>
      <w:r w:rsidRPr="009A1E4C">
        <w:rPr>
          <w:rFonts w:cstheme="minorHAnsi"/>
          <w:sz w:val="24"/>
          <w:szCs w:val="24"/>
        </w:rPr>
        <w:t>Wszystkie elementy kompletnego uchwytu muszą być wykonane z</w:t>
      </w:r>
      <w:r w:rsidR="00CC7F6C" w:rsidRPr="009A1E4C">
        <w:rPr>
          <w:rFonts w:cstheme="minorHAnsi"/>
          <w:sz w:val="24"/>
          <w:szCs w:val="24"/>
        </w:rPr>
        <w:t> </w:t>
      </w:r>
      <w:r w:rsidRPr="009A1E4C">
        <w:rPr>
          <w:rFonts w:cstheme="minorHAnsi"/>
          <w:sz w:val="24"/>
          <w:szCs w:val="24"/>
        </w:rPr>
        <w:t xml:space="preserve">materiałów odpornych na korozję oraz działanie czynników atmosferycznych. </w:t>
      </w:r>
    </w:p>
    <w:p w:rsidR="004833F6" w:rsidRPr="009A1E4C" w:rsidRDefault="004833F6" w:rsidP="00563A08">
      <w:pPr>
        <w:pStyle w:val="Akapitzlist"/>
        <w:numPr>
          <w:ilvl w:val="1"/>
          <w:numId w:val="2"/>
        </w:numPr>
        <w:spacing w:line="360" w:lineRule="auto"/>
        <w:jc w:val="both"/>
        <w:rPr>
          <w:rFonts w:cstheme="minorHAnsi"/>
          <w:sz w:val="24"/>
          <w:szCs w:val="24"/>
        </w:rPr>
      </w:pPr>
      <w:r w:rsidRPr="009A1E4C">
        <w:rPr>
          <w:rFonts w:cstheme="minorHAnsi"/>
          <w:sz w:val="24"/>
          <w:szCs w:val="24"/>
        </w:rPr>
        <w:t>Kamera IP stałopozycyjna (Typ 2) – 2 komplety. Oznaczenia punktów kamerowych – PK1, PK8.</w:t>
      </w:r>
    </w:p>
    <w:p w:rsidR="004833F6" w:rsidRPr="009A1E4C" w:rsidRDefault="004833F6" w:rsidP="00563A08">
      <w:pPr>
        <w:pStyle w:val="Akapitzlist"/>
        <w:spacing w:line="360" w:lineRule="auto"/>
        <w:jc w:val="both"/>
        <w:rPr>
          <w:rFonts w:cstheme="minorHAnsi"/>
          <w:sz w:val="24"/>
          <w:szCs w:val="24"/>
          <w:u w:val="single"/>
        </w:rPr>
      </w:pPr>
      <w:r w:rsidRPr="009A1E4C">
        <w:rPr>
          <w:rFonts w:cstheme="minorHAnsi"/>
          <w:sz w:val="24"/>
          <w:szCs w:val="24"/>
          <w:u w:val="single"/>
        </w:rPr>
        <w:t>Podstawowe parametry techniczne kamery stałopozycyjnej (Typ 2):</w:t>
      </w:r>
    </w:p>
    <w:tbl>
      <w:tblPr>
        <w:tblStyle w:val="Tabela-Siatka"/>
        <w:tblW w:w="0" w:type="auto"/>
        <w:tblInd w:w="959" w:type="dxa"/>
        <w:tblLook w:val="04A0" w:firstRow="1" w:lastRow="0" w:firstColumn="1" w:lastColumn="0" w:noHBand="0" w:noVBand="1"/>
      </w:tblPr>
      <w:tblGrid>
        <w:gridCol w:w="4536"/>
        <w:gridCol w:w="3685"/>
      </w:tblGrid>
      <w:tr w:rsidR="004833F6" w:rsidRPr="009A1E4C" w:rsidTr="00E84642">
        <w:tc>
          <w:tcPr>
            <w:tcW w:w="4536"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Przetwornik</w:t>
            </w:r>
          </w:p>
        </w:tc>
        <w:tc>
          <w:tcPr>
            <w:tcW w:w="3685"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 xml:space="preserve">min. 1/2,8” </w:t>
            </w:r>
          </w:p>
        </w:tc>
      </w:tr>
      <w:tr w:rsidR="004833F6" w:rsidRPr="009A1E4C" w:rsidTr="00E84642">
        <w:tc>
          <w:tcPr>
            <w:tcW w:w="4536"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Rozdzielczość max.</w:t>
            </w:r>
          </w:p>
        </w:tc>
        <w:tc>
          <w:tcPr>
            <w:tcW w:w="3685"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 xml:space="preserve">min. </w:t>
            </w:r>
            <w:r w:rsidR="008A4381" w:rsidRPr="009A1E4C">
              <w:rPr>
                <w:rFonts w:cstheme="minorHAnsi"/>
                <w:sz w:val="24"/>
                <w:szCs w:val="24"/>
              </w:rPr>
              <w:t>1280</w:t>
            </w:r>
            <w:r w:rsidRPr="009A1E4C">
              <w:rPr>
                <w:rFonts w:cstheme="minorHAnsi"/>
                <w:sz w:val="24"/>
                <w:szCs w:val="24"/>
              </w:rPr>
              <w:t>x</w:t>
            </w:r>
            <w:r w:rsidR="008A4381" w:rsidRPr="009A1E4C">
              <w:rPr>
                <w:rFonts w:cstheme="minorHAnsi"/>
                <w:sz w:val="24"/>
                <w:szCs w:val="24"/>
              </w:rPr>
              <w:t>960</w:t>
            </w:r>
            <w:r w:rsidRPr="009A1E4C">
              <w:rPr>
                <w:rFonts w:cstheme="minorHAnsi"/>
                <w:sz w:val="24"/>
                <w:szCs w:val="24"/>
              </w:rPr>
              <w:t xml:space="preserve"> pikseli</w:t>
            </w:r>
          </w:p>
        </w:tc>
      </w:tr>
      <w:tr w:rsidR="004833F6" w:rsidRPr="009A1E4C" w:rsidTr="00E84642">
        <w:tc>
          <w:tcPr>
            <w:tcW w:w="4536"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Metody kompresji obrazu</w:t>
            </w:r>
          </w:p>
        </w:tc>
        <w:tc>
          <w:tcPr>
            <w:tcW w:w="3685"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min. H.264</w:t>
            </w:r>
          </w:p>
        </w:tc>
      </w:tr>
      <w:tr w:rsidR="004833F6" w:rsidRPr="009A1E4C" w:rsidTr="00E84642">
        <w:tc>
          <w:tcPr>
            <w:tcW w:w="4536"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Max. liczba klatek/s</w:t>
            </w:r>
          </w:p>
        </w:tc>
        <w:tc>
          <w:tcPr>
            <w:tcW w:w="3685"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min. 20kl/s</w:t>
            </w:r>
          </w:p>
        </w:tc>
      </w:tr>
      <w:tr w:rsidR="004833F6" w:rsidRPr="009A1E4C" w:rsidTr="00E84642">
        <w:tc>
          <w:tcPr>
            <w:tcW w:w="4536"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Zakres temperatur pracy:</w:t>
            </w:r>
          </w:p>
        </w:tc>
        <w:tc>
          <w:tcPr>
            <w:tcW w:w="3685"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od -20 °C do +50 °C</w:t>
            </w:r>
          </w:p>
        </w:tc>
      </w:tr>
      <w:tr w:rsidR="004833F6" w:rsidRPr="009A1E4C" w:rsidTr="00E84642">
        <w:tc>
          <w:tcPr>
            <w:tcW w:w="4536"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Zasilanie</w:t>
            </w:r>
          </w:p>
        </w:tc>
        <w:tc>
          <w:tcPr>
            <w:tcW w:w="3685"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12V/POE lub 24V/POE+</w:t>
            </w:r>
          </w:p>
        </w:tc>
      </w:tr>
      <w:tr w:rsidR="004833F6" w:rsidRPr="009A1E4C" w:rsidTr="00E84642">
        <w:tc>
          <w:tcPr>
            <w:tcW w:w="4536"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Wbudowany Web server</w:t>
            </w:r>
          </w:p>
        </w:tc>
        <w:tc>
          <w:tcPr>
            <w:tcW w:w="3685"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tak</w:t>
            </w:r>
          </w:p>
        </w:tc>
      </w:tr>
      <w:tr w:rsidR="004833F6" w:rsidRPr="009A1E4C" w:rsidTr="00E84642">
        <w:tc>
          <w:tcPr>
            <w:tcW w:w="4536"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Stopień ochrony wg PN-EN 60529:2003</w:t>
            </w:r>
          </w:p>
        </w:tc>
        <w:tc>
          <w:tcPr>
            <w:tcW w:w="3685"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min. IP66</w:t>
            </w:r>
          </w:p>
        </w:tc>
      </w:tr>
      <w:tr w:rsidR="004833F6" w:rsidRPr="009A1E4C" w:rsidTr="00E84642">
        <w:tc>
          <w:tcPr>
            <w:tcW w:w="4536"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Interfejs sieciowy</w:t>
            </w:r>
          </w:p>
        </w:tc>
        <w:tc>
          <w:tcPr>
            <w:tcW w:w="3685"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min. Ethernet RJ45 10</w:t>
            </w:r>
            <w:r w:rsidR="008A4381" w:rsidRPr="009A1E4C">
              <w:rPr>
                <w:rFonts w:cstheme="minorHAnsi"/>
                <w:sz w:val="24"/>
                <w:szCs w:val="24"/>
              </w:rPr>
              <w:t>M</w:t>
            </w:r>
            <w:r w:rsidRPr="009A1E4C">
              <w:rPr>
                <w:rFonts w:cstheme="minorHAnsi"/>
                <w:sz w:val="24"/>
                <w:szCs w:val="24"/>
              </w:rPr>
              <w:t>/100</w:t>
            </w:r>
            <w:r w:rsidR="008A4381" w:rsidRPr="009A1E4C">
              <w:rPr>
                <w:rFonts w:cstheme="minorHAnsi"/>
                <w:sz w:val="24"/>
                <w:szCs w:val="24"/>
              </w:rPr>
              <w:t>M Base-T</w:t>
            </w:r>
            <w:r w:rsidRPr="009A1E4C">
              <w:rPr>
                <w:rFonts w:cstheme="minorHAnsi"/>
                <w:sz w:val="24"/>
                <w:szCs w:val="24"/>
              </w:rPr>
              <w:t xml:space="preserve"> </w:t>
            </w:r>
          </w:p>
        </w:tc>
      </w:tr>
      <w:tr w:rsidR="004833F6" w:rsidRPr="009A1E4C" w:rsidTr="00E84642">
        <w:tc>
          <w:tcPr>
            <w:tcW w:w="4536"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Protokół transmisji danych</w:t>
            </w:r>
          </w:p>
        </w:tc>
        <w:tc>
          <w:tcPr>
            <w:tcW w:w="3685"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TCP/IP</w:t>
            </w:r>
          </w:p>
        </w:tc>
      </w:tr>
      <w:tr w:rsidR="004833F6" w:rsidRPr="009A1E4C" w:rsidTr="00E84642">
        <w:tc>
          <w:tcPr>
            <w:tcW w:w="4536"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Zgodność ze standardem ONVIF</w:t>
            </w:r>
          </w:p>
        </w:tc>
        <w:tc>
          <w:tcPr>
            <w:tcW w:w="3685"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Tak</w:t>
            </w:r>
          </w:p>
        </w:tc>
      </w:tr>
      <w:tr w:rsidR="004833F6" w:rsidRPr="009A1E4C" w:rsidTr="00E84642">
        <w:tc>
          <w:tcPr>
            <w:tcW w:w="4536" w:type="dxa"/>
          </w:tcPr>
          <w:p w:rsidR="004833F6" w:rsidRPr="009A1E4C" w:rsidRDefault="004833F6" w:rsidP="001E18B9">
            <w:pPr>
              <w:pStyle w:val="Akapitzlist"/>
              <w:ind w:left="0"/>
              <w:jc w:val="both"/>
              <w:rPr>
                <w:rFonts w:cstheme="minorHAnsi"/>
                <w:sz w:val="24"/>
                <w:szCs w:val="24"/>
              </w:rPr>
            </w:pPr>
            <w:r w:rsidRPr="009A1E4C">
              <w:rPr>
                <w:rFonts w:cstheme="minorHAnsi"/>
                <w:sz w:val="24"/>
                <w:szCs w:val="24"/>
              </w:rPr>
              <w:t>Rodzaj obudowy</w:t>
            </w:r>
          </w:p>
        </w:tc>
        <w:tc>
          <w:tcPr>
            <w:tcW w:w="3685" w:type="dxa"/>
          </w:tcPr>
          <w:p w:rsidR="004833F6" w:rsidRPr="009A1E4C" w:rsidRDefault="0048452F" w:rsidP="001E18B9">
            <w:pPr>
              <w:pStyle w:val="Akapitzlist"/>
              <w:ind w:left="0"/>
              <w:jc w:val="both"/>
              <w:rPr>
                <w:rFonts w:cstheme="minorHAnsi"/>
                <w:sz w:val="24"/>
                <w:szCs w:val="24"/>
              </w:rPr>
            </w:pPr>
            <w:r w:rsidRPr="009A1E4C">
              <w:rPr>
                <w:rFonts w:cstheme="minorHAnsi"/>
                <w:sz w:val="24"/>
                <w:szCs w:val="24"/>
              </w:rPr>
              <w:t>K</w:t>
            </w:r>
            <w:r w:rsidR="004833F6" w:rsidRPr="009A1E4C">
              <w:rPr>
                <w:rFonts w:cstheme="minorHAnsi"/>
                <w:sz w:val="24"/>
                <w:szCs w:val="24"/>
              </w:rPr>
              <w:t>opułkowa</w:t>
            </w:r>
            <w:r w:rsidRPr="009A1E4C">
              <w:rPr>
                <w:rFonts w:cstheme="minorHAnsi"/>
                <w:sz w:val="24"/>
                <w:szCs w:val="24"/>
              </w:rPr>
              <w:t xml:space="preserve"> lub tubowa</w:t>
            </w:r>
          </w:p>
        </w:tc>
      </w:tr>
      <w:tr w:rsidR="00ED5716" w:rsidRPr="009A1E4C" w:rsidTr="00E84642">
        <w:tc>
          <w:tcPr>
            <w:tcW w:w="4536" w:type="dxa"/>
          </w:tcPr>
          <w:p w:rsidR="00ED5716" w:rsidRPr="009A1E4C" w:rsidRDefault="00ED5716" w:rsidP="001E18B9">
            <w:pPr>
              <w:pStyle w:val="Akapitzlist"/>
              <w:ind w:left="0"/>
              <w:jc w:val="both"/>
              <w:rPr>
                <w:rFonts w:cstheme="minorHAnsi"/>
                <w:sz w:val="24"/>
                <w:szCs w:val="24"/>
              </w:rPr>
            </w:pPr>
            <w:r w:rsidRPr="009A1E4C">
              <w:rPr>
                <w:rFonts w:cstheme="minorHAnsi"/>
                <w:sz w:val="24"/>
                <w:szCs w:val="24"/>
              </w:rPr>
              <w:t>Certyfikaty</w:t>
            </w:r>
          </w:p>
        </w:tc>
        <w:tc>
          <w:tcPr>
            <w:tcW w:w="3685" w:type="dxa"/>
          </w:tcPr>
          <w:p w:rsidR="00ED5716" w:rsidRPr="009A1E4C" w:rsidRDefault="00ED5716" w:rsidP="00A146B9">
            <w:pPr>
              <w:pStyle w:val="Akapitzlist"/>
              <w:ind w:left="0"/>
              <w:jc w:val="both"/>
              <w:rPr>
                <w:rFonts w:cstheme="minorHAnsi"/>
                <w:sz w:val="24"/>
                <w:szCs w:val="24"/>
              </w:rPr>
            </w:pPr>
            <w:r w:rsidRPr="009A1E4C">
              <w:rPr>
                <w:rFonts w:cstheme="minorHAnsi"/>
                <w:sz w:val="24"/>
                <w:szCs w:val="24"/>
              </w:rPr>
              <w:t>CE, ROHS</w:t>
            </w:r>
          </w:p>
        </w:tc>
      </w:tr>
    </w:tbl>
    <w:p w:rsidR="00D05B09" w:rsidRPr="009A1E4C" w:rsidRDefault="00D05B09" w:rsidP="00563A08">
      <w:pPr>
        <w:pStyle w:val="Akapitzlist"/>
        <w:spacing w:line="360" w:lineRule="auto"/>
        <w:ind w:firstLine="360"/>
        <w:jc w:val="both"/>
        <w:rPr>
          <w:rFonts w:cstheme="minorHAnsi"/>
          <w:sz w:val="24"/>
          <w:szCs w:val="24"/>
        </w:rPr>
      </w:pPr>
    </w:p>
    <w:p w:rsidR="00D05B09" w:rsidRPr="009A1E4C" w:rsidRDefault="00D05B09" w:rsidP="00563A08">
      <w:pPr>
        <w:pStyle w:val="Akapitzlist"/>
        <w:spacing w:line="360" w:lineRule="auto"/>
        <w:ind w:firstLine="360"/>
        <w:jc w:val="both"/>
        <w:rPr>
          <w:rFonts w:cstheme="minorHAnsi"/>
          <w:sz w:val="24"/>
          <w:szCs w:val="24"/>
        </w:rPr>
      </w:pPr>
      <w:r w:rsidRPr="009A1E4C">
        <w:rPr>
          <w:rFonts w:cstheme="minorHAnsi"/>
          <w:sz w:val="24"/>
          <w:szCs w:val="24"/>
        </w:rPr>
        <w:t xml:space="preserve">W skład kompletu muszą wchodzić dodatkowo: </w:t>
      </w:r>
    </w:p>
    <w:p w:rsidR="00D05B09" w:rsidRPr="009A1E4C" w:rsidRDefault="00D05B09" w:rsidP="00563A08">
      <w:pPr>
        <w:pStyle w:val="Akapitzlist"/>
        <w:numPr>
          <w:ilvl w:val="2"/>
          <w:numId w:val="2"/>
        </w:numPr>
        <w:spacing w:line="360" w:lineRule="auto"/>
        <w:jc w:val="both"/>
        <w:rPr>
          <w:rFonts w:cstheme="minorHAnsi"/>
          <w:sz w:val="24"/>
          <w:szCs w:val="24"/>
        </w:rPr>
      </w:pPr>
      <w:r w:rsidRPr="009A1E4C">
        <w:rPr>
          <w:rFonts w:cstheme="minorHAnsi"/>
          <w:sz w:val="24"/>
          <w:szCs w:val="24"/>
        </w:rPr>
        <w:t xml:space="preserve">Kompletny uchwyt umożliwiający montaż kamery na słupie oświetlenia ulicznego. Dopuszcza się </w:t>
      </w:r>
      <w:r w:rsidR="006103B9" w:rsidRPr="009A1E4C">
        <w:rPr>
          <w:rFonts w:cstheme="minorHAnsi"/>
          <w:sz w:val="24"/>
          <w:szCs w:val="24"/>
        </w:rPr>
        <w:t>możliwość, aby</w:t>
      </w:r>
      <w:r w:rsidRPr="009A1E4C">
        <w:rPr>
          <w:rFonts w:cstheme="minorHAnsi"/>
          <w:sz w:val="24"/>
          <w:szCs w:val="24"/>
        </w:rPr>
        <w:t xml:space="preserve"> uchwyt składał się z maksymalnie 2 elementów różnych producentów, z zastrzeżeniem:</w:t>
      </w:r>
    </w:p>
    <w:p w:rsidR="00D05B09" w:rsidRPr="009A1E4C" w:rsidRDefault="00D05B09" w:rsidP="00563A08">
      <w:pPr>
        <w:pStyle w:val="Akapitzlist"/>
        <w:numPr>
          <w:ilvl w:val="3"/>
          <w:numId w:val="2"/>
        </w:numPr>
        <w:spacing w:line="360" w:lineRule="auto"/>
        <w:jc w:val="both"/>
        <w:rPr>
          <w:rFonts w:cstheme="minorHAnsi"/>
          <w:sz w:val="24"/>
          <w:szCs w:val="24"/>
        </w:rPr>
      </w:pPr>
      <w:r w:rsidRPr="009A1E4C">
        <w:rPr>
          <w:rFonts w:cstheme="minorHAnsi"/>
          <w:sz w:val="24"/>
          <w:szCs w:val="24"/>
        </w:rPr>
        <w:t xml:space="preserve">Uchwyt do montażu samej kamery musi być uchwytem dla niej dedykowanym. Element mocujący do słupa może pochodzić od innego producenta. </w:t>
      </w:r>
    </w:p>
    <w:p w:rsidR="00D05B09" w:rsidRPr="009A1E4C" w:rsidRDefault="00D05B09" w:rsidP="00563A08">
      <w:pPr>
        <w:pStyle w:val="Akapitzlist"/>
        <w:numPr>
          <w:ilvl w:val="3"/>
          <w:numId w:val="2"/>
        </w:numPr>
        <w:spacing w:line="360" w:lineRule="auto"/>
        <w:jc w:val="both"/>
        <w:rPr>
          <w:rFonts w:cstheme="minorHAnsi"/>
          <w:sz w:val="24"/>
          <w:szCs w:val="24"/>
        </w:rPr>
      </w:pPr>
      <w:r w:rsidRPr="009A1E4C">
        <w:rPr>
          <w:rFonts w:cstheme="minorHAnsi"/>
          <w:sz w:val="24"/>
          <w:szCs w:val="24"/>
        </w:rPr>
        <w:lastRenderedPageBreak/>
        <w:t xml:space="preserve">Elementy te muszą być ze sobą kompatybilne tzn. nie może dochodzić do jakiejkolwiek ingerencji w konstrukcję obu elementów, aby możliwa była </w:t>
      </w:r>
      <w:r w:rsidR="00D745BA" w:rsidRPr="009A1E4C">
        <w:rPr>
          <w:rFonts w:cstheme="minorHAnsi"/>
          <w:sz w:val="24"/>
          <w:szCs w:val="24"/>
        </w:rPr>
        <w:t xml:space="preserve">ich wzajemna </w:t>
      </w:r>
      <w:r w:rsidRPr="009A1E4C">
        <w:rPr>
          <w:rFonts w:cstheme="minorHAnsi"/>
          <w:sz w:val="24"/>
          <w:szCs w:val="24"/>
        </w:rPr>
        <w:t xml:space="preserve">instalacja. </w:t>
      </w:r>
    </w:p>
    <w:p w:rsidR="00D05B09" w:rsidRPr="009A1E4C" w:rsidRDefault="00D05B09" w:rsidP="00563A08">
      <w:pPr>
        <w:spacing w:line="360" w:lineRule="auto"/>
        <w:ind w:left="2520"/>
        <w:jc w:val="both"/>
        <w:rPr>
          <w:rFonts w:cstheme="minorHAnsi"/>
          <w:sz w:val="24"/>
          <w:szCs w:val="24"/>
        </w:rPr>
      </w:pPr>
      <w:r w:rsidRPr="009A1E4C">
        <w:rPr>
          <w:rFonts w:cstheme="minorHAnsi"/>
          <w:sz w:val="24"/>
          <w:szCs w:val="24"/>
        </w:rPr>
        <w:t>Wszystkie elementy kompletnego uchwytu muszą być wykonane z</w:t>
      </w:r>
      <w:r w:rsidR="003A2D5A" w:rsidRPr="009A1E4C">
        <w:rPr>
          <w:rFonts w:cstheme="minorHAnsi"/>
          <w:sz w:val="24"/>
          <w:szCs w:val="24"/>
        </w:rPr>
        <w:t> </w:t>
      </w:r>
      <w:r w:rsidRPr="009A1E4C">
        <w:rPr>
          <w:rFonts w:cstheme="minorHAnsi"/>
          <w:sz w:val="24"/>
          <w:szCs w:val="24"/>
        </w:rPr>
        <w:t xml:space="preserve">materiałów odpornych na korozję oraz działanie czynników atmosferycznych. </w:t>
      </w:r>
    </w:p>
    <w:p w:rsidR="00653F7E" w:rsidRPr="009A1E4C" w:rsidRDefault="00BA091B" w:rsidP="00563A08">
      <w:pPr>
        <w:pStyle w:val="Akapitzlist"/>
        <w:numPr>
          <w:ilvl w:val="1"/>
          <w:numId w:val="2"/>
        </w:numPr>
        <w:spacing w:line="360" w:lineRule="auto"/>
        <w:jc w:val="both"/>
        <w:rPr>
          <w:rFonts w:cstheme="minorHAnsi"/>
          <w:sz w:val="24"/>
          <w:szCs w:val="24"/>
        </w:rPr>
      </w:pPr>
      <w:r w:rsidRPr="009A1E4C">
        <w:rPr>
          <w:rFonts w:cstheme="minorHAnsi"/>
          <w:sz w:val="24"/>
          <w:szCs w:val="24"/>
        </w:rPr>
        <w:t xml:space="preserve">Montaż urządzeń odbywał się będzie na słupach oświetlenia ulicznego na wysokości od ok. 4,5m do ok. 5,5m. Wysokość montażu uzależniona jest od ilości urządzeń przewidzianych do montażu na </w:t>
      </w:r>
      <w:r w:rsidR="002046F2" w:rsidRPr="009A1E4C">
        <w:rPr>
          <w:rFonts w:cstheme="minorHAnsi"/>
          <w:sz w:val="24"/>
          <w:szCs w:val="24"/>
        </w:rPr>
        <w:t>słupie oraz sposobie ich rozmieszczenia. Sposób montażu i rodzaje zastosowanych materiałów nie mogą narażać słupa oraz jego powłoki lakierniczej na uszkodzenia mechaniczne. Wykonawca do dyspozycji będzie miał jeden punkt zasilania elektrycznego o napięciu 230V z uziemieniem, wyprowadzony na wysokości ok. 5m</w:t>
      </w:r>
      <w:r w:rsidR="0043617F" w:rsidRPr="009A1E4C">
        <w:rPr>
          <w:rFonts w:cstheme="minorHAnsi"/>
          <w:sz w:val="24"/>
          <w:szCs w:val="24"/>
        </w:rPr>
        <w:t xml:space="preserve"> wtyczką hermetyczną</w:t>
      </w:r>
      <w:r w:rsidR="002046F2" w:rsidRPr="009A1E4C">
        <w:rPr>
          <w:rFonts w:cstheme="minorHAnsi"/>
          <w:sz w:val="24"/>
          <w:szCs w:val="24"/>
        </w:rPr>
        <w:t>. W przypadku zaoferowania rozwiązań monitoringu wraz z zewnętrznymi urządzeniami radiowymi, wymagającymi oddzielnego zasilania Wykona</w:t>
      </w:r>
      <w:r w:rsidR="000F0E4B" w:rsidRPr="009A1E4C">
        <w:rPr>
          <w:rFonts w:cstheme="minorHAnsi"/>
          <w:sz w:val="24"/>
          <w:szCs w:val="24"/>
        </w:rPr>
        <w:t>wca zobowiązany jest do montażu dodatkowej skrzynki teletechnicznej o klasie ochrony IP66 umożliwiającej podłączenie wewnątrz do zasilania wszystkich urządzeń. W przypadku konieczności zastosowania ww. skrzynki teletechnicznej wybrane rozwiązanie powinno umożliwiać w przyszłości przyłączenie min. 1 dodatkowego urządzenia</w:t>
      </w:r>
      <w:r w:rsidR="000648C3" w:rsidRPr="009A1E4C">
        <w:rPr>
          <w:rFonts w:cstheme="minorHAnsi"/>
          <w:sz w:val="24"/>
          <w:szCs w:val="24"/>
        </w:rPr>
        <w:t xml:space="preserve">, którego zasilacz lub wtyczka zasilająca nie będą większe od rozwiązań </w:t>
      </w:r>
      <w:r w:rsidR="00F66A60" w:rsidRPr="009A1E4C">
        <w:rPr>
          <w:rFonts w:cstheme="minorHAnsi"/>
          <w:sz w:val="24"/>
          <w:szCs w:val="24"/>
        </w:rPr>
        <w:t xml:space="preserve">zasilających urządzeń </w:t>
      </w:r>
      <w:r w:rsidR="000648C3" w:rsidRPr="009A1E4C">
        <w:rPr>
          <w:rFonts w:cstheme="minorHAnsi"/>
          <w:sz w:val="24"/>
          <w:szCs w:val="24"/>
        </w:rPr>
        <w:t xml:space="preserve">zastosowanych </w:t>
      </w:r>
      <w:r w:rsidR="00F66A60" w:rsidRPr="009A1E4C">
        <w:rPr>
          <w:rFonts w:cstheme="minorHAnsi"/>
          <w:sz w:val="24"/>
          <w:szCs w:val="24"/>
        </w:rPr>
        <w:t xml:space="preserve">przez Wykonawcę. Rozwiązanie techniczne zasilania w skrzynce teletechnicznej </w:t>
      </w:r>
      <w:r w:rsidR="0043617F" w:rsidRPr="009A1E4C">
        <w:rPr>
          <w:rFonts w:cstheme="minorHAnsi"/>
          <w:sz w:val="24"/>
          <w:szCs w:val="24"/>
        </w:rPr>
        <w:t>musi</w:t>
      </w:r>
      <w:r w:rsidR="00F66A60" w:rsidRPr="009A1E4C">
        <w:rPr>
          <w:rFonts w:cstheme="minorHAnsi"/>
          <w:sz w:val="24"/>
          <w:szCs w:val="24"/>
        </w:rPr>
        <w:t xml:space="preserve"> zapewniać przyłączenie urz</w:t>
      </w:r>
      <w:r w:rsidR="0043617F" w:rsidRPr="009A1E4C">
        <w:rPr>
          <w:rFonts w:cstheme="minorHAnsi"/>
          <w:sz w:val="24"/>
          <w:szCs w:val="24"/>
        </w:rPr>
        <w:t>ądzeń wymagających uziemienia.</w:t>
      </w:r>
      <w:r w:rsidR="00294D2C" w:rsidRPr="009A1E4C">
        <w:rPr>
          <w:rFonts w:cstheme="minorHAnsi"/>
          <w:sz w:val="24"/>
          <w:szCs w:val="24"/>
        </w:rPr>
        <w:t xml:space="preserve"> Wszystkie urządzenia wymagające uziemienia, jak również ich obudowy (jeżeli wykonane są z materiałów przewodzących prąd) muszą zostać uziemione w skrzynce teletechnicznej.</w:t>
      </w:r>
    </w:p>
    <w:p w:rsidR="004833F6" w:rsidRPr="006103B9" w:rsidRDefault="00653F7E" w:rsidP="00563A08">
      <w:pPr>
        <w:pStyle w:val="Akapitzlist"/>
        <w:numPr>
          <w:ilvl w:val="1"/>
          <w:numId w:val="2"/>
        </w:numPr>
        <w:spacing w:line="360" w:lineRule="auto"/>
        <w:jc w:val="both"/>
        <w:rPr>
          <w:rFonts w:cstheme="minorHAnsi"/>
          <w:sz w:val="24"/>
          <w:szCs w:val="24"/>
        </w:rPr>
      </w:pPr>
      <w:r w:rsidRPr="009A1E4C">
        <w:rPr>
          <w:rFonts w:cstheme="minorHAnsi"/>
          <w:sz w:val="24"/>
          <w:szCs w:val="24"/>
        </w:rPr>
        <w:t xml:space="preserve">Konfiguracja punktów kamerowych. Obowiązkiem Wykonawcy jest konfiguracja kamer do współpracy z urządzeniami radiowymi </w:t>
      </w:r>
      <w:r w:rsidR="00634801" w:rsidRPr="009A1E4C">
        <w:rPr>
          <w:rFonts w:cstheme="minorHAnsi"/>
          <w:sz w:val="24"/>
          <w:szCs w:val="24"/>
        </w:rPr>
        <w:t>oraz rejestratorem sieciowym IP. Parametry ustawienia kamer oraz jakości obrazu przekazywanego przez kamery do rejestratora zostaną ustalone z Zamawiającym</w:t>
      </w:r>
      <w:r w:rsidR="009A4639" w:rsidRPr="009A1E4C">
        <w:rPr>
          <w:rFonts w:cstheme="minorHAnsi"/>
          <w:sz w:val="24"/>
          <w:szCs w:val="24"/>
        </w:rPr>
        <w:t xml:space="preserve"> </w:t>
      </w:r>
      <w:r w:rsidR="00634801" w:rsidRPr="009A1E4C">
        <w:rPr>
          <w:rFonts w:cstheme="minorHAnsi"/>
          <w:sz w:val="24"/>
          <w:szCs w:val="24"/>
        </w:rPr>
        <w:t xml:space="preserve">min. 7 dni przed konfiguracją. Wykonawca ma obowiązek </w:t>
      </w:r>
      <w:r w:rsidR="00634801" w:rsidRPr="009A1E4C">
        <w:rPr>
          <w:rFonts w:cstheme="minorHAnsi"/>
          <w:sz w:val="24"/>
          <w:szCs w:val="24"/>
        </w:rPr>
        <w:lastRenderedPageBreak/>
        <w:t xml:space="preserve">powiadomić Zamawiającego o zamiarze przystąpienia do konfiguracji min. 10 dni przed tym terminem. Powiadomienie to musi mieć charakter pisemny. W przypadku zgody wyrażonej przez Zamawiającego istnieje możliwość odstąpienia od ww. terminów. </w:t>
      </w:r>
    </w:p>
    <w:p w:rsidR="008E5F40" w:rsidRPr="006103B9" w:rsidRDefault="00782D6A" w:rsidP="00563A08">
      <w:pPr>
        <w:pStyle w:val="Akapitzlist"/>
        <w:numPr>
          <w:ilvl w:val="0"/>
          <w:numId w:val="2"/>
        </w:numPr>
        <w:spacing w:line="360" w:lineRule="auto"/>
        <w:jc w:val="both"/>
        <w:rPr>
          <w:rFonts w:cstheme="minorHAnsi"/>
          <w:b/>
          <w:sz w:val="24"/>
          <w:szCs w:val="24"/>
        </w:rPr>
      </w:pPr>
      <w:r w:rsidRPr="009A1E4C">
        <w:rPr>
          <w:rFonts w:cstheme="minorHAnsi"/>
          <w:b/>
          <w:sz w:val="24"/>
          <w:szCs w:val="24"/>
        </w:rPr>
        <w:t>Dostaw</w:t>
      </w:r>
      <w:r w:rsidR="00656403" w:rsidRPr="009A1E4C">
        <w:rPr>
          <w:rFonts w:cstheme="minorHAnsi"/>
          <w:b/>
          <w:sz w:val="24"/>
          <w:szCs w:val="24"/>
        </w:rPr>
        <w:t>a</w:t>
      </w:r>
      <w:r w:rsidRPr="009A1E4C">
        <w:rPr>
          <w:rFonts w:cstheme="minorHAnsi"/>
          <w:b/>
          <w:sz w:val="24"/>
          <w:szCs w:val="24"/>
        </w:rPr>
        <w:t>, montaż, konfiguracj</w:t>
      </w:r>
      <w:r w:rsidR="008E5F40" w:rsidRPr="009A1E4C">
        <w:rPr>
          <w:rFonts w:cstheme="minorHAnsi"/>
          <w:b/>
          <w:sz w:val="24"/>
          <w:szCs w:val="24"/>
        </w:rPr>
        <w:t>a</w:t>
      </w:r>
      <w:r w:rsidRPr="009A1E4C">
        <w:rPr>
          <w:rFonts w:cstheme="minorHAnsi"/>
          <w:b/>
          <w:sz w:val="24"/>
          <w:szCs w:val="24"/>
        </w:rPr>
        <w:t xml:space="preserve"> i uruchomienie 10 urządzeń radiowych wraz </w:t>
      </w:r>
      <w:r w:rsidR="00FC4DC4" w:rsidRPr="009A1E4C">
        <w:rPr>
          <w:rFonts w:cstheme="minorHAnsi"/>
          <w:b/>
          <w:sz w:val="24"/>
          <w:szCs w:val="24"/>
        </w:rPr>
        <w:t>z</w:t>
      </w:r>
      <w:r w:rsidRPr="009A1E4C">
        <w:rPr>
          <w:rFonts w:cstheme="minorHAnsi"/>
          <w:b/>
          <w:sz w:val="24"/>
          <w:szCs w:val="24"/>
        </w:rPr>
        <w:t xml:space="preserve"> antenami służących do transmisji sygnału wizji i sygnałów sterowania pomiędzy poszczególnymi elementami systemu monitoringu. System radiowy pracować może jedynie w wolnym od opłat paśmie o częstotliwości 5GHz. </w:t>
      </w:r>
    </w:p>
    <w:p w:rsidR="003A2D5A" w:rsidRPr="009A1E4C" w:rsidRDefault="003A2D5A" w:rsidP="00563A08">
      <w:pPr>
        <w:pStyle w:val="Akapitzlist"/>
        <w:numPr>
          <w:ilvl w:val="1"/>
          <w:numId w:val="2"/>
        </w:numPr>
        <w:spacing w:line="360" w:lineRule="auto"/>
        <w:jc w:val="both"/>
        <w:rPr>
          <w:rFonts w:cstheme="minorHAnsi"/>
          <w:sz w:val="24"/>
          <w:szCs w:val="24"/>
        </w:rPr>
      </w:pPr>
      <w:r w:rsidRPr="009A1E4C">
        <w:rPr>
          <w:rFonts w:cstheme="minorHAnsi"/>
          <w:sz w:val="24"/>
          <w:szCs w:val="24"/>
          <w:u w:val="single"/>
        </w:rPr>
        <w:t>Podstawowe parametry techniczne urządzeń radiowych:</w:t>
      </w:r>
    </w:p>
    <w:tbl>
      <w:tblPr>
        <w:tblStyle w:val="Tabela-Siatka"/>
        <w:tblW w:w="0" w:type="auto"/>
        <w:tblInd w:w="852" w:type="dxa"/>
        <w:tblLook w:val="04A0" w:firstRow="1" w:lastRow="0" w:firstColumn="1" w:lastColumn="0" w:noHBand="0" w:noVBand="1"/>
      </w:tblPr>
      <w:tblGrid>
        <w:gridCol w:w="4501"/>
        <w:gridCol w:w="3720"/>
      </w:tblGrid>
      <w:tr w:rsidR="003A2D5A" w:rsidRPr="009A1E4C" w:rsidTr="002A3B35">
        <w:tc>
          <w:tcPr>
            <w:tcW w:w="4501" w:type="dxa"/>
          </w:tcPr>
          <w:p w:rsidR="003A2D5A" w:rsidRPr="009A1E4C" w:rsidRDefault="003A2D5A" w:rsidP="001E18B9">
            <w:pPr>
              <w:pStyle w:val="Akapitzlist"/>
              <w:ind w:left="0"/>
              <w:jc w:val="both"/>
              <w:rPr>
                <w:rFonts w:cstheme="minorHAnsi"/>
                <w:sz w:val="24"/>
                <w:szCs w:val="24"/>
              </w:rPr>
            </w:pPr>
            <w:r w:rsidRPr="009A1E4C">
              <w:rPr>
                <w:rFonts w:cstheme="minorHAnsi"/>
                <w:sz w:val="24"/>
                <w:szCs w:val="24"/>
              </w:rPr>
              <w:t>Zakres częstotliwości</w:t>
            </w:r>
          </w:p>
        </w:tc>
        <w:tc>
          <w:tcPr>
            <w:tcW w:w="3720" w:type="dxa"/>
          </w:tcPr>
          <w:p w:rsidR="003A2D5A" w:rsidRPr="009A1E4C" w:rsidRDefault="003A2D5A" w:rsidP="001E18B9">
            <w:pPr>
              <w:pStyle w:val="Akapitzlist"/>
              <w:ind w:left="0"/>
              <w:jc w:val="both"/>
              <w:rPr>
                <w:rFonts w:cstheme="minorHAnsi"/>
                <w:sz w:val="24"/>
                <w:szCs w:val="24"/>
              </w:rPr>
            </w:pPr>
            <w:r w:rsidRPr="009A1E4C">
              <w:rPr>
                <w:rFonts w:cstheme="minorHAnsi"/>
                <w:sz w:val="24"/>
                <w:szCs w:val="24"/>
              </w:rPr>
              <w:t>5,17 - 5,825 GHz</w:t>
            </w:r>
          </w:p>
        </w:tc>
      </w:tr>
      <w:tr w:rsidR="003A2D5A" w:rsidRPr="009A1E4C" w:rsidTr="002A3B35">
        <w:tc>
          <w:tcPr>
            <w:tcW w:w="4501" w:type="dxa"/>
          </w:tcPr>
          <w:p w:rsidR="003A2D5A" w:rsidRPr="009A1E4C" w:rsidRDefault="003A2D5A" w:rsidP="001E18B9">
            <w:pPr>
              <w:pStyle w:val="Akapitzlist"/>
              <w:ind w:left="0"/>
              <w:jc w:val="both"/>
              <w:rPr>
                <w:rFonts w:cstheme="minorHAnsi"/>
                <w:sz w:val="24"/>
                <w:szCs w:val="24"/>
              </w:rPr>
            </w:pPr>
            <w:r w:rsidRPr="009A1E4C">
              <w:rPr>
                <w:rFonts w:cstheme="minorHAnsi"/>
                <w:sz w:val="24"/>
                <w:szCs w:val="24"/>
              </w:rPr>
              <w:t>CPU</w:t>
            </w:r>
          </w:p>
        </w:tc>
        <w:tc>
          <w:tcPr>
            <w:tcW w:w="3720" w:type="dxa"/>
          </w:tcPr>
          <w:p w:rsidR="003A2D5A" w:rsidRPr="009A1E4C" w:rsidRDefault="003A2D5A" w:rsidP="001E18B9">
            <w:pPr>
              <w:pStyle w:val="Akapitzlist"/>
              <w:ind w:left="0"/>
              <w:jc w:val="both"/>
              <w:rPr>
                <w:rFonts w:cstheme="minorHAnsi"/>
                <w:sz w:val="24"/>
                <w:szCs w:val="24"/>
              </w:rPr>
            </w:pPr>
            <w:r w:rsidRPr="009A1E4C">
              <w:rPr>
                <w:rFonts w:cstheme="minorHAnsi"/>
                <w:sz w:val="24"/>
                <w:szCs w:val="24"/>
              </w:rPr>
              <w:t>min. 600MHz</w:t>
            </w:r>
          </w:p>
        </w:tc>
      </w:tr>
      <w:tr w:rsidR="003A2D5A" w:rsidRPr="009A1E4C" w:rsidTr="002A3B35">
        <w:tc>
          <w:tcPr>
            <w:tcW w:w="4501" w:type="dxa"/>
          </w:tcPr>
          <w:p w:rsidR="003A2D5A" w:rsidRPr="009A1E4C" w:rsidRDefault="005F68F1" w:rsidP="001E18B9">
            <w:pPr>
              <w:pStyle w:val="Akapitzlist"/>
              <w:ind w:left="0"/>
              <w:jc w:val="both"/>
              <w:rPr>
                <w:rFonts w:cstheme="minorHAnsi"/>
                <w:sz w:val="24"/>
                <w:szCs w:val="24"/>
              </w:rPr>
            </w:pPr>
            <w:r w:rsidRPr="009A1E4C">
              <w:rPr>
                <w:rFonts w:cstheme="minorHAnsi"/>
                <w:sz w:val="24"/>
                <w:szCs w:val="24"/>
              </w:rPr>
              <w:t>Zakres temperatur pracy</w:t>
            </w:r>
          </w:p>
        </w:tc>
        <w:tc>
          <w:tcPr>
            <w:tcW w:w="3720" w:type="dxa"/>
          </w:tcPr>
          <w:p w:rsidR="003A2D5A" w:rsidRPr="009A1E4C" w:rsidRDefault="003A2D5A" w:rsidP="001E18B9">
            <w:pPr>
              <w:pStyle w:val="Akapitzlist"/>
              <w:ind w:left="0"/>
              <w:jc w:val="both"/>
              <w:rPr>
                <w:rFonts w:cstheme="minorHAnsi"/>
                <w:sz w:val="24"/>
                <w:szCs w:val="24"/>
              </w:rPr>
            </w:pPr>
            <w:r w:rsidRPr="009A1E4C">
              <w:rPr>
                <w:rFonts w:cstheme="minorHAnsi"/>
                <w:sz w:val="24"/>
                <w:szCs w:val="24"/>
              </w:rPr>
              <w:t>od -30 °C do +60 °C</w:t>
            </w:r>
          </w:p>
        </w:tc>
      </w:tr>
      <w:tr w:rsidR="003A2D5A" w:rsidRPr="009A1E4C" w:rsidTr="002A3B35">
        <w:tc>
          <w:tcPr>
            <w:tcW w:w="4501" w:type="dxa"/>
          </w:tcPr>
          <w:p w:rsidR="003A2D5A" w:rsidRPr="009A1E4C" w:rsidRDefault="003A2D5A" w:rsidP="001E18B9">
            <w:pPr>
              <w:pStyle w:val="Akapitzlist"/>
              <w:ind w:left="0"/>
              <w:jc w:val="both"/>
              <w:rPr>
                <w:rFonts w:cstheme="minorHAnsi"/>
                <w:sz w:val="24"/>
                <w:szCs w:val="24"/>
              </w:rPr>
            </w:pPr>
            <w:r w:rsidRPr="009A1E4C">
              <w:rPr>
                <w:rFonts w:cstheme="minorHAnsi"/>
                <w:sz w:val="24"/>
                <w:szCs w:val="24"/>
              </w:rPr>
              <w:t>Zasilanie</w:t>
            </w:r>
          </w:p>
        </w:tc>
        <w:tc>
          <w:tcPr>
            <w:tcW w:w="3720" w:type="dxa"/>
          </w:tcPr>
          <w:p w:rsidR="003A2D5A" w:rsidRPr="009A1E4C" w:rsidRDefault="003A2D5A" w:rsidP="001E18B9">
            <w:pPr>
              <w:pStyle w:val="Akapitzlist"/>
              <w:ind w:left="0"/>
              <w:jc w:val="both"/>
              <w:rPr>
                <w:rFonts w:cstheme="minorHAnsi"/>
                <w:sz w:val="24"/>
                <w:szCs w:val="24"/>
              </w:rPr>
            </w:pPr>
            <w:r w:rsidRPr="009A1E4C">
              <w:rPr>
                <w:rFonts w:cstheme="minorHAnsi"/>
                <w:sz w:val="24"/>
                <w:szCs w:val="24"/>
              </w:rPr>
              <w:t>12V/POE lub 24V/POE+</w:t>
            </w:r>
          </w:p>
        </w:tc>
      </w:tr>
      <w:tr w:rsidR="003A2D5A" w:rsidRPr="009A1E4C" w:rsidTr="002A3B35">
        <w:tc>
          <w:tcPr>
            <w:tcW w:w="4501" w:type="dxa"/>
          </w:tcPr>
          <w:p w:rsidR="003A2D5A" w:rsidRPr="009A1E4C" w:rsidRDefault="005F68F1" w:rsidP="001E18B9">
            <w:pPr>
              <w:pStyle w:val="Akapitzlist"/>
              <w:ind w:left="0"/>
              <w:jc w:val="both"/>
              <w:rPr>
                <w:rFonts w:cstheme="minorHAnsi"/>
                <w:sz w:val="24"/>
                <w:szCs w:val="24"/>
              </w:rPr>
            </w:pPr>
            <w:r w:rsidRPr="009A1E4C">
              <w:rPr>
                <w:rFonts w:cstheme="minorHAnsi"/>
                <w:sz w:val="24"/>
                <w:szCs w:val="24"/>
              </w:rPr>
              <w:t>Zarządzanie przez przeglądarkę</w:t>
            </w:r>
          </w:p>
        </w:tc>
        <w:tc>
          <w:tcPr>
            <w:tcW w:w="3720" w:type="dxa"/>
          </w:tcPr>
          <w:p w:rsidR="003A2D5A" w:rsidRPr="009A1E4C" w:rsidRDefault="003A2D5A" w:rsidP="001E18B9">
            <w:pPr>
              <w:pStyle w:val="Akapitzlist"/>
              <w:ind w:left="0"/>
              <w:jc w:val="both"/>
              <w:rPr>
                <w:rFonts w:cstheme="minorHAnsi"/>
                <w:sz w:val="24"/>
                <w:szCs w:val="24"/>
              </w:rPr>
            </w:pPr>
            <w:r w:rsidRPr="009A1E4C">
              <w:rPr>
                <w:rFonts w:cstheme="minorHAnsi"/>
                <w:sz w:val="24"/>
                <w:szCs w:val="24"/>
              </w:rPr>
              <w:t>Tak</w:t>
            </w:r>
          </w:p>
        </w:tc>
      </w:tr>
      <w:tr w:rsidR="003A2D5A" w:rsidRPr="009A1E4C" w:rsidTr="002A3B35">
        <w:tc>
          <w:tcPr>
            <w:tcW w:w="4501" w:type="dxa"/>
          </w:tcPr>
          <w:p w:rsidR="003A2D5A" w:rsidRPr="009A1E4C" w:rsidRDefault="003A2D5A" w:rsidP="001E18B9">
            <w:pPr>
              <w:pStyle w:val="Akapitzlist"/>
              <w:ind w:left="0"/>
              <w:rPr>
                <w:rFonts w:cstheme="minorHAnsi"/>
                <w:sz w:val="24"/>
                <w:szCs w:val="24"/>
              </w:rPr>
            </w:pPr>
            <w:r w:rsidRPr="009A1E4C">
              <w:rPr>
                <w:rFonts w:cstheme="minorHAnsi"/>
                <w:sz w:val="24"/>
                <w:szCs w:val="24"/>
              </w:rPr>
              <w:t>Zarządzania pr</w:t>
            </w:r>
            <w:r w:rsidR="005F68F1" w:rsidRPr="009A1E4C">
              <w:rPr>
                <w:rFonts w:cstheme="minorHAnsi"/>
                <w:sz w:val="24"/>
                <w:szCs w:val="24"/>
              </w:rPr>
              <w:t xml:space="preserve">zez dedykowany darmowy program </w:t>
            </w:r>
          </w:p>
        </w:tc>
        <w:tc>
          <w:tcPr>
            <w:tcW w:w="3720" w:type="dxa"/>
          </w:tcPr>
          <w:p w:rsidR="003A2D5A" w:rsidRPr="009A1E4C" w:rsidRDefault="003A2D5A" w:rsidP="001E18B9">
            <w:pPr>
              <w:pStyle w:val="Akapitzlist"/>
              <w:ind w:left="0"/>
              <w:jc w:val="both"/>
              <w:rPr>
                <w:rFonts w:cstheme="minorHAnsi"/>
                <w:sz w:val="24"/>
                <w:szCs w:val="24"/>
              </w:rPr>
            </w:pPr>
            <w:r w:rsidRPr="009A1E4C">
              <w:rPr>
                <w:rFonts w:cstheme="minorHAnsi"/>
                <w:sz w:val="24"/>
                <w:szCs w:val="24"/>
              </w:rPr>
              <w:t>Tak</w:t>
            </w:r>
          </w:p>
        </w:tc>
      </w:tr>
      <w:tr w:rsidR="003A2D5A" w:rsidRPr="009A1E4C" w:rsidTr="002A3B35">
        <w:tc>
          <w:tcPr>
            <w:tcW w:w="4501" w:type="dxa"/>
          </w:tcPr>
          <w:p w:rsidR="003A2D5A" w:rsidRPr="009A1E4C" w:rsidRDefault="003A2D5A" w:rsidP="001E18B9">
            <w:pPr>
              <w:pStyle w:val="Akapitzlist"/>
              <w:ind w:left="0"/>
              <w:jc w:val="both"/>
              <w:rPr>
                <w:rFonts w:cstheme="minorHAnsi"/>
                <w:sz w:val="24"/>
                <w:szCs w:val="24"/>
              </w:rPr>
            </w:pPr>
            <w:r w:rsidRPr="009A1E4C">
              <w:rPr>
                <w:rFonts w:cstheme="minorHAnsi"/>
                <w:sz w:val="24"/>
                <w:szCs w:val="24"/>
              </w:rPr>
              <w:t>Interfejs sieciowy</w:t>
            </w:r>
          </w:p>
        </w:tc>
        <w:tc>
          <w:tcPr>
            <w:tcW w:w="3720" w:type="dxa"/>
          </w:tcPr>
          <w:p w:rsidR="003A2D5A" w:rsidRPr="009A1E4C" w:rsidRDefault="003A2D5A" w:rsidP="001E18B9">
            <w:pPr>
              <w:pStyle w:val="Akapitzlist"/>
              <w:ind w:left="0"/>
              <w:jc w:val="both"/>
              <w:rPr>
                <w:rFonts w:cstheme="minorHAnsi"/>
                <w:sz w:val="24"/>
                <w:szCs w:val="24"/>
              </w:rPr>
            </w:pPr>
            <w:r w:rsidRPr="009A1E4C">
              <w:rPr>
                <w:rFonts w:cstheme="minorHAnsi"/>
                <w:sz w:val="24"/>
                <w:szCs w:val="24"/>
              </w:rPr>
              <w:t xml:space="preserve">min. Ethernet RJ45 10M/100M Base-T </w:t>
            </w:r>
          </w:p>
        </w:tc>
      </w:tr>
      <w:tr w:rsidR="003A2D5A" w:rsidRPr="009A1E4C" w:rsidTr="002A3B35">
        <w:tc>
          <w:tcPr>
            <w:tcW w:w="4501" w:type="dxa"/>
          </w:tcPr>
          <w:p w:rsidR="003A2D5A" w:rsidRPr="009A1E4C" w:rsidRDefault="003A2D5A" w:rsidP="001E18B9">
            <w:pPr>
              <w:pStyle w:val="Akapitzlist"/>
              <w:ind w:left="0"/>
              <w:jc w:val="both"/>
              <w:rPr>
                <w:rFonts w:cstheme="minorHAnsi"/>
                <w:sz w:val="24"/>
                <w:szCs w:val="24"/>
              </w:rPr>
            </w:pPr>
            <w:r w:rsidRPr="009A1E4C">
              <w:rPr>
                <w:rFonts w:cstheme="minorHAnsi"/>
                <w:sz w:val="24"/>
                <w:szCs w:val="24"/>
              </w:rPr>
              <w:t>Protokół transmisji danych</w:t>
            </w:r>
          </w:p>
        </w:tc>
        <w:tc>
          <w:tcPr>
            <w:tcW w:w="3720" w:type="dxa"/>
          </w:tcPr>
          <w:p w:rsidR="003A2D5A" w:rsidRPr="009A1E4C" w:rsidRDefault="003A2D5A" w:rsidP="001E18B9">
            <w:pPr>
              <w:pStyle w:val="Akapitzlist"/>
              <w:ind w:left="0"/>
              <w:jc w:val="both"/>
              <w:rPr>
                <w:rFonts w:cstheme="minorHAnsi"/>
                <w:sz w:val="24"/>
                <w:szCs w:val="24"/>
              </w:rPr>
            </w:pPr>
            <w:r w:rsidRPr="009A1E4C">
              <w:rPr>
                <w:rFonts w:cstheme="minorHAnsi"/>
                <w:sz w:val="24"/>
                <w:szCs w:val="24"/>
              </w:rPr>
              <w:t>TCP/IP</w:t>
            </w:r>
          </w:p>
        </w:tc>
      </w:tr>
      <w:tr w:rsidR="003A2D5A" w:rsidRPr="009A1E4C" w:rsidTr="002A3B35">
        <w:tc>
          <w:tcPr>
            <w:tcW w:w="4501" w:type="dxa"/>
          </w:tcPr>
          <w:p w:rsidR="003A2D5A" w:rsidRPr="009A1E4C" w:rsidRDefault="003A2D5A" w:rsidP="001E18B9">
            <w:pPr>
              <w:pStyle w:val="Akapitzlist"/>
              <w:ind w:left="0"/>
              <w:jc w:val="both"/>
              <w:rPr>
                <w:rFonts w:cstheme="minorHAnsi"/>
                <w:sz w:val="24"/>
                <w:szCs w:val="24"/>
              </w:rPr>
            </w:pPr>
            <w:r w:rsidRPr="009A1E4C">
              <w:rPr>
                <w:rFonts w:cstheme="minorHAnsi"/>
                <w:sz w:val="24"/>
                <w:szCs w:val="24"/>
              </w:rPr>
              <w:t>Certyfikaty</w:t>
            </w:r>
          </w:p>
        </w:tc>
        <w:tc>
          <w:tcPr>
            <w:tcW w:w="3720" w:type="dxa"/>
          </w:tcPr>
          <w:p w:rsidR="003A2D5A" w:rsidRPr="009A1E4C" w:rsidRDefault="003A2D5A" w:rsidP="00A146B9">
            <w:pPr>
              <w:pStyle w:val="Akapitzlist"/>
              <w:ind w:left="0"/>
              <w:jc w:val="both"/>
              <w:rPr>
                <w:rFonts w:cstheme="minorHAnsi"/>
                <w:sz w:val="24"/>
                <w:szCs w:val="24"/>
              </w:rPr>
            </w:pPr>
            <w:r w:rsidRPr="009A1E4C">
              <w:rPr>
                <w:rFonts w:cstheme="minorHAnsi"/>
                <w:sz w:val="24"/>
                <w:szCs w:val="24"/>
              </w:rPr>
              <w:t>CE, ROHS</w:t>
            </w:r>
          </w:p>
        </w:tc>
      </w:tr>
    </w:tbl>
    <w:p w:rsidR="003A2D5A" w:rsidRPr="009A1E4C" w:rsidRDefault="003A2D5A" w:rsidP="00563A08">
      <w:pPr>
        <w:pStyle w:val="Akapitzlist"/>
        <w:spacing w:line="360" w:lineRule="auto"/>
        <w:ind w:left="1440"/>
        <w:jc w:val="both"/>
        <w:rPr>
          <w:rFonts w:cstheme="minorHAnsi"/>
          <w:sz w:val="24"/>
          <w:szCs w:val="24"/>
        </w:rPr>
      </w:pPr>
    </w:p>
    <w:p w:rsidR="003A2D5A" w:rsidRPr="009A1E4C" w:rsidRDefault="003A2D5A" w:rsidP="00563A08">
      <w:pPr>
        <w:pStyle w:val="Akapitzlist"/>
        <w:numPr>
          <w:ilvl w:val="0"/>
          <w:numId w:val="5"/>
        </w:numPr>
        <w:spacing w:line="360" w:lineRule="auto"/>
        <w:jc w:val="both"/>
        <w:rPr>
          <w:rFonts w:cstheme="minorHAnsi"/>
          <w:sz w:val="24"/>
          <w:szCs w:val="24"/>
        </w:rPr>
      </w:pPr>
      <w:r w:rsidRPr="009A1E4C">
        <w:rPr>
          <w:rFonts w:cstheme="minorHAnsi"/>
          <w:sz w:val="24"/>
          <w:szCs w:val="24"/>
        </w:rPr>
        <w:t xml:space="preserve">Przepustowość łącza radiowego pomiędzy punktami kamerowymi a punktami pośrednimi transmisji nie może być mniejsza niż 20Mb/s w obie strony. </w:t>
      </w:r>
    </w:p>
    <w:p w:rsidR="003A2D5A" w:rsidRPr="009A1E4C" w:rsidRDefault="003A2D5A" w:rsidP="00563A08">
      <w:pPr>
        <w:pStyle w:val="Akapitzlist"/>
        <w:numPr>
          <w:ilvl w:val="0"/>
          <w:numId w:val="5"/>
        </w:numPr>
        <w:spacing w:line="360" w:lineRule="auto"/>
        <w:jc w:val="both"/>
        <w:rPr>
          <w:rFonts w:cstheme="minorHAnsi"/>
          <w:sz w:val="24"/>
          <w:szCs w:val="24"/>
        </w:rPr>
      </w:pPr>
      <w:r w:rsidRPr="009A1E4C">
        <w:rPr>
          <w:rFonts w:cstheme="minorHAnsi"/>
          <w:sz w:val="24"/>
          <w:szCs w:val="24"/>
        </w:rPr>
        <w:t xml:space="preserve">Przepustowość łącza radiowego pomiędzy punktami pośrednimi a punktem transmisji i docelowo urządzeniem radiowym na dachu Centrum Rejestracji nie może być mniejsza niż 50Mb/s w obie strony. </w:t>
      </w:r>
    </w:p>
    <w:p w:rsidR="003A2D5A" w:rsidRPr="009A1E4C" w:rsidRDefault="003A2D5A" w:rsidP="00563A08">
      <w:pPr>
        <w:pStyle w:val="Akapitzlist"/>
        <w:numPr>
          <w:ilvl w:val="0"/>
          <w:numId w:val="5"/>
        </w:numPr>
        <w:spacing w:line="360" w:lineRule="auto"/>
        <w:jc w:val="both"/>
        <w:rPr>
          <w:rFonts w:cstheme="minorHAnsi"/>
          <w:sz w:val="24"/>
          <w:szCs w:val="24"/>
        </w:rPr>
      </w:pPr>
      <w:r w:rsidRPr="009A1E4C">
        <w:rPr>
          <w:rFonts w:cstheme="minorHAnsi"/>
          <w:sz w:val="24"/>
          <w:szCs w:val="24"/>
        </w:rPr>
        <w:t xml:space="preserve">Przepustowość łącza kablowego pomiędzy urządzeniem radiowym na dachu Centrum Rejestracji a rejestratorem sygnałów z kamer nie może być mniejsza niż 100Mb/s. </w:t>
      </w:r>
    </w:p>
    <w:p w:rsidR="003A2D5A" w:rsidRPr="006103B9" w:rsidRDefault="003A2D5A" w:rsidP="006103B9">
      <w:pPr>
        <w:pStyle w:val="Akapitzlist"/>
        <w:numPr>
          <w:ilvl w:val="0"/>
          <w:numId w:val="5"/>
        </w:numPr>
        <w:spacing w:line="360" w:lineRule="auto"/>
        <w:jc w:val="both"/>
        <w:rPr>
          <w:rFonts w:cstheme="minorHAnsi"/>
          <w:sz w:val="24"/>
          <w:szCs w:val="24"/>
        </w:rPr>
      </w:pPr>
      <w:r w:rsidRPr="009A1E4C">
        <w:rPr>
          <w:rFonts w:cstheme="minorHAnsi"/>
          <w:sz w:val="24"/>
          <w:szCs w:val="24"/>
        </w:rPr>
        <w:t xml:space="preserve">Dobór urządzeń oraz parametrów anten służących do komunikacji pomiędzy urządzeniami radiowymi należy do Wykonawcy. Zamawiający </w:t>
      </w:r>
      <w:r w:rsidR="006103B9" w:rsidRPr="009A1E4C">
        <w:rPr>
          <w:rFonts w:cstheme="minorHAnsi"/>
          <w:sz w:val="24"/>
          <w:szCs w:val="24"/>
        </w:rPr>
        <w:t>zaleca, aby</w:t>
      </w:r>
      <w:r w:rsidRPr="009A1E4C">
        <w:rPr>
          <w:rFonts w:cstheme="minorHAnsi"/>
          <w:sz w:val="24"/>
          <w:szCs w:val="24"/>
        </w:rPr>
        <w:t xml:space="preserve"> ze względu na układ urbanistyczny </w:t>
      </w:r>
      <w:r w:rsidR="00C04069" w:rsidRPr="009A1E4C">
        <w:rPr>
          <w:rFonts w:cstheme="minorHAnsi"/>
          <w:sz w:val="24"/>
          <w:szCs w:val="24"/>
        </w:rPr>
        <w:t xml:space="preserve">Rynku oraz terenów przyległych </w:t>
      </w:r>
      <w:r w:rsidRPr="009A1E4C">
        <w:rPr>
          <w:rFonts w:cstheme="minorHAnsi"/>
          <w:sz w:val="24"/>
          <w:szCs w:val="24"/>
        </w:rPr>
        <w:t xml:space="preserve">Wykonawca przeprowadził wizję lokalną w celu doboru </w:t>
      </w:r>
      <w:r w:rsidRPr="009A1E4C">
        <w:rPr>
          <w:rFonts w:cstheme="minorHAnsi"/>
          <w:sz w:val="24"/>
          <w:szCs w:val="24"/>
        </w:rPr>
        <w:lastRenderedPageBreak/>
        <w:t xml:space="preserve">odpowiednich urządzeń radiowych oraz parametrów anten w celu prawidłowej wyceny przedmiotu zamówienia. </w:t>
      </w:r>
    </w:p>
    <w:p w:rsidR="00B35170" w:rsidRPr="009A1E4C" w:rsidRDefault="00B35170" w:rsidP="00563A08">
      <w:pPr>
        <w:pStyle w:val="Akapitzlist"/>
        <w:numPr>
          <w:ilvl w:val="1"/>
          <w:numId w:val="2"/>
        </w:numPr>
        <w:spacing w:line="360" w:lineRule="auto"/>
        <w:jc w:val="both"/>
        <w:rPr>
          <w:rFonts w:cstheme="minorHAnsi"/>
          <w:sz w:val="24"/>
          <w:szCs w:val="24"/>
        </w:rPr>
      </w:pPr>
      <w:r w:rsidRPr="009A1E4C">
        <w:rPr>
          <w:rFonts w:cstheme="minorHAnsi"/>
          <w:sz w:val="24"/>
          <w:szCs w:val="24"/>
        </w:rPr>
        <w:t>Zasady transmisji sygnałów wizji oraz sygnałów sterowania:</w:t>
      </w:r>
    </w:p>
    <w:p w:rsidR="00B35170" w:rsidRPr="009A1E4C" w:rsidRDefault="00742BBE" w:rsidP="00563A08">
      <w:pPr>
        <w:pStyle w:val="Akapitzlist"/>
        <w:numPr>
          <w:ilvl w:val="2"/>
          <w:numId w:val="2"/>
        </w:numPr>
        <w:spacing w:line="360" w:lineRule="auto"/>
        <w:jc w:val="both"/>
        <w:rPr>
          <w:rFonts w:cstheme="minorHAnsi"/>
          <w:sz w:val="24"/>
          <w:szCs w:val="24"/>
        </w:rPr>
      </w:pPr>
      <w:r w:rsidRPr="009A1E4C">
        <w:rPr>
          <w:rFonts w:cstheme="minorHAnsi"/>
          <w:sz w:val="24"/>
          <w:szCs w:val="24"/>
        </w:rPr>
        <w:t>Transmisja sygnałów wizji oraz sterownia pomiędzy punktami kamerowymi a Centrum Rejestracji</w:t>
      </w:r>
      <w:r w:rsidR="00247D60" w:rsidRPr="009A1E4C">
        <w:rPr>
          <w:rFonts w:cstheme="minorHAnsi"/>
          <w:sz w:val="24"/>
          <w:szCs w:val="24"/>
        </w:rPr>
        <w:t xml:space="preserve"> </w:t>
      </w:r>
      <w:r w:rsidR="00CB5168" w:rsidRPr="009A1E4C">
        <w:rPr>
          <w:rFonts w:cstheme="minorHAnsi"/>
          <w:sz w:val="24"/>
          <w:szCs w:val="24"/>
        </w:rPr>
        <w:t xml:space="preserve">(Urząd Gminy Raków, ul. Ogrodowa 1, 26-035 Raków) </w:t>
      </w:r>
      <w:r w:rsidRPr="009A1E4C">
        <w:rPr>
          <w:rFonts w:cstheme="minorHAnsi"/>
          <w:sz w:val="24"/>
          <w:szCs w:val="24"/>
        </w:rPr>
        <w:t>musi odbywać się za pośrednictwem systemu radiowego, pracującego w wolnym od opłat pa</w:t>
      </w:r>
      <w:r w:rsidR="00DE5846" w:rsidRPr="009A1E4C">
        <w:rPr>
          <w:rFonts w:cstheme="minorHAnsi"/>
          <w:sz w:val="24"/>
          <w:szCs w:val="24"/>
        </w:rPr>
        <w:t>ś</w:t>
      </w:r>
      <w:r w:rsidRPr="009A1E4C">
        <w:rPr>
          <w:rFonts w:cstheme="minorHAnsi"/>
          <w:sz w:val="24"/>
          <w:szCs w:val="24"/>
        </w:rPr>
        <w:t xml:space="preserve">mie o częstotliwości 5GHz. </w:t>
      </w:r>
    </w:p>
    <w:p w:rsidR="00B76B83" w:rsidRPr="009A1E4C" w:rsidRDefault="00B76B83" w:rsidP="00563A08">
      <w:pPr>
        <w:pStyle w:val="Akapitzlist"/>
        <w:numPr>
          <w:ilvl w:val="2"/>
          <w:numId w:val="2"/>
        </w:numPr>
        <w:spacing w:line="360" w:lineRule="auto"/>
        <w:jc w:val="both"/>
        <w:rPr>
          <w:rFonts w:cstheme="minorHAnsi"/>
          <w:sz w:val="24"/>
          <w:szCs w:val="24"/>
        </w:rPr>
      </w:pPr>
      <w:r w:rsidRPr="009A1E4C">
        <w:rPr>
          <w:rFonts w:cstheme="minorHAnsi"/>
          <w:sz w:val="24"/>
          <w:szCs w:val="24"/>
        </w:rPr>
        <w:t xml:space="preserve">Każdy punkt kamerowy musi być wyposażony w </w:t>
      </w:r>
      <w:r w:rsidR="00F907A1" w:rsidRPr="009A1E4C">
        <w:rPr>
          <w:rFonts w:cstheme="minorHAnsi"/>
          <w:sz w:val="24"/>
          <w:szCs w:val="24"/>
        </w:rPr>
        <w:t xml:space="preserve">urządzenie radiowe umożliwiające komunikację pomiędzy poszczególnymi elementami systemu monitoringu. </w:t>
      </w:r>
    </w:p>
    <w:p w:rsidR="00F907A1" w:rsidRPr="009A1E4C" w:rsidRDefault="00F907A1" w:rsidP="00563A08">
      <w:pPr>
        <w:pStyle w:val="Akapitzlist"/>
        <w:numPr>
          <w:ilvl w:val="2"/>
          <w:numId w:val="2"/>
        </w:numPr>
        <w:spacing w:line="360" w:lineRule="auto"/>
        <w:jc w:val="both"/>
        <w:rPr>
          <w:rFonts w:cstheme="minorHAnsi"/>
          <w:sz w:val="24"/>
          <w:szCs w:val="24"/>
        </w:rPr>
      </w:pPr>
      <w:r w:rsidRPr="009A1E4C">
        <w:rPr>
          <w:rFonts w:cstheme="minorHAnsi"/>
          <w:sz w:val="24"/>
          <w:szCs w:val="24"/>
        </w:rPr>
        <w:t>Urządzenie radiowe nie musi pochodzić od tego samego producenta, który wyprodukował kamerę. Urządzenie to musi jednak być w pełni zgodne z</w:t>
      </w:r>
      <w:r w:rsidR="005A7654" w:rsidRPr="009A1E4C">
        <w:rPr>
          <w:rFonts w:cstheme="minorHAnsi"/>
          <w:sz w:val="24"/>
          <w:szCs w:val="24"/>
        </w:rPr>
        <w:t> </w:t>
      </w:r>
      <w:r w:rsidRPr="009A1E4C">
        <w:rPr>
          <w:rFonts w:cstheme="minorHAnsi"/>
          <w:sz w:val="24"/>
          <w:szCs w:val="24"/>
        </w:rPr>
        <w:t>interfejsem komunikacji sieciowej, jaki posiada kamera oraz protokołem transmisji danych</w:t>
      </w:r>
      <w:r w:rsidR="00247D60" w:rsidRPr="009A1E4C">
        <w:rPr>
          <w:rFonts w:cstheme="minorHAnsi"/>
          <w:sz w:val="24"/>
          <w:szCs w:val="24"/>
        </w:rPr>
        <w:t xml:space="preserve"> przez nią wykorzystywanym</w:t>
      </w:r>
      <w:r w:rsidRPr="009A1E4C">
        <w:rPr>
          <w:rFonts w:cstheme="minorHAnsi"/>
          <w:sz w:val="24"/>
          <w:szCs w:val="24"/>
        </w:rPr>
        <w:t xml:space="preserve">. </w:t>
      </w:r>
    </w:p>
    <w:p w:rsidR="00F907A1" w:rsidRPr="009A1E4C" w:rsidRDefault="00F907A1" w:rsidP="00563A08">
      <w:pPr>
        <w:pStyle w:val="Akapitzlist"/>
        <w:numPr>
          <w:ilvl w:val="2"/>
          <w:numId w:val="2"/>
        </w:numPr>
        <w:spacing w:line="360" w:lineRule="auto"/>
        <w:jc w:val="both"/>
        <w:rPr>
          <w:rFonts w:cstheme="minorHAnsi"/>
          <w:sz w:val="24"/>
          <w:szCs w:val="24"/>
        </w:rPr>
      </w:pPr>
      <w:r w:rsidRPr="009A1E4C">
        <w:rPr>
          <w:rFonts w:cstheme="minorHAnsi"/>
          <w:sz w:val="24"/>
          <w:szCs w:val="24"/>
        </w:rPr>
        <w:t xml:space="preserve">Urządzenia radiowe pracujące w punktach pośrednich PK2, PK4 oprócz obsługi transmisji sygnałów pochodzących z kamer znajdujących się w tych samych punktach muszą pośredniczyć w komunikacji pomiędzy punktami kamerowymi PK1, PK3 odpowiednio dla PK2 oraz PK7 odpowiednio dla </w:t>
      </w:r>
      <w:r w:rsidR="00247D60" w:rsidRPr="009A1E4C">
        <w:rPr>
          <w:rFonts w:cstheme="minorHAnsi"/>
          <w:sz w:val="24"/>
          <w:szCs w:val="24"/>
        </w:rPr>
        <w:t xml:space="preserve">PK4 a punktem transmisji zbiorczej PT i docelowo urządzeniem radiowym zlokalizowanym </w:t>
      </w:r>
      <w:r w:rsidR="0054380B" w:rsidRPr="009A1E4C">
        <w:rPr>
          <w:rFonts w:cstheme="minorHAnsi"/>
          <w:sz w:val="24"/>
          <w:szCs w:val="24"/>
        </w:rPr>
        <w:t xml:space="preserve">na dachu Centrum </w:t>
      </w:r>
      <w:r w:rsidR="00247D60" w:rsidRPr="009A1E4C">
        <w:rPr>
          <w:rFonts w:cstheme="minorHAnsi"/>
          <w:sz w:val="24"/>
          <w:szCs w:val="24"/>
        </w:rPr>
        <w:t xml:space="preserve">Rejestracji. </w:t>
      </w:r>
    </w:p>
    <w:p w:rsidR="00B35170" w:rsidRPr="009A1E4C" w:rsidRDefault="00247D60" w:rsidP="00563A08">
      <w:pPr>
        <w:pStyle w:val="Akapitzlist"/>
        <w:numPr>
          <w:ilvl w:val="2"/>
          <w:numId w:val="2"/>
        </w:numPr>
        <w:spacing w:line="360" w:lineRule="auto"/>
        <w:jc w:val="both"/>
        <w:rPr>
          <w:rFonts w:cstheme="minorHAnsi"/>
          <w:sz w:val="24"/>
          <w:szCs w:val="24"/>
        </w:rPr>
      </w:pPr>
      <w:r w:rsidRPr="009A1E4C">
        <w:rPr>
          <w:rFonts w:cstheme="minorHAnsi"/>
          <w:sz w:val="24"/>
          <w:szCs w:val="24"/>
        </w:rPr>
        <w:t xml:space="preserve">Urządzenie radiowe pracujące w punkcie PT dodatkowo musi obsługiwać komunikację pomiędzy </w:t>
      </w:r>
      <w:r w:rsidR="00CB5168" w:rsidRPr="009A1E4C">
        <w:rPr>
          <w:rFonts w:cstheme="minorHAnsi"/>
          <w:sz w:val="24"/>
          <w:szCs w:val="24"/>
        </w:rPr>
        <w:t>punktami</w:t>
      </w:r>
      <w:r w:rsidR="003A2D5A" w:rsidRPr="009A1E4C">
        <w:rPr>
          <w:rFonts w:cstheme="minorHAnsi"/>
          <w:sz w:val="24"/>
          <w:szCs w:val="24"/>
        </w:rPr>
        <w:t xml:space="preserve"> kamerowymi</w:t>
      </w:r>
      <w:r w:rsidRPr="009A1E4C">
        <w:rPr>
          <w:rFonts w:cstheme="minorHAnsi"/>
          <w:sz w:val="24"/>
          <w:szCs w:val="24"/>
        </w:rPr>
        <w:t xml:space="preserve"> PK5 oraz PK6 a</w:t>
      </w:r>
      <w:r w:rsidR="005A7654" w:rsidRPr="009A1E4C">
        <w:rPr>
          <w:rFonts w:cstheme="minorHAnsi"/>
          <w:sz w:val="24"/>
          <w:szCs w:val="24"/>
        </w:rPr>
        <w:t> </w:t>
      </w:r>
      <w:r w:rsidR="00CB5168" w:rsidRPr="009A1E4C">
        <w:rPr>
          <w:rFonts w:cstheme="minorHAnsi"/>
          <w:sz w:val="24"/>
          <w:szCs w:val="24"/>
        </w:rPr>
        <w:t xml:space="preserve">urządzeniem radiowym zlokalizowanym </w:t>
      </w:r>
      <w:r w:rsidR="0054380B" w:rsidRPr="009A1E4C">
        <w:rPr>
          <w:rFonts w:cstheme="minorHAnsi"/>
          <w:sz w:val="24"/>
          <w:szCs w:val="24"/>
        </w:rPr>
        <w:t xml:space="preserve">na dachu Centrum </w:t>
      </w:r>
      <w:r w:rsidRPr="009A1E4C">
        <w:rPr>
          <w:rFonts w:cstheme="minorHAnsi"/>
          <w:sz w:val="24"/>
          <w:szCs w:val="24"/>
        </w:rPr>
        <w:t xml:space="preserve">Rejestracji. </w:t>
      </w:r>
    </w:p>
    <w:p w:rsidR="00CB5168" w:rsidRPr="009A1E4C" w:rsidRDefault="00CB5168" w:rsidP="00563A08">
      <w:pPr>
        <w:pStyle w:val="Akapitzlist"/>
        <w:numPr>
          <w:ilvl w:val="2"/>
          <w:numId w:val="2"/>
        </w:numPr>
        <w:spacing w:line="360" w:lineRule="auto"/>
        <w:jc w:val="both"/>
        <w:rPr>
          <w:rFonts w:cstheme="minorHAnsi"/>
          <w:sz w:val="24"/>
          <w:szCs w:val="24"/>
        </w:rPr>
      </w:pPr>
      <w:r w:rsidRPr="009A1E4C">
        <w:rPr>
          <w:rFonts w:cstheme="minorHAnsi"/>
          <w:sz w:val="24"/>
          <w:szCs w:val="24"/>
        </w:rPr>
        <w:t xml:space="preserve">Urządzenie radiowe pracujące w punkcie PK8 musi umożliwić bezpośrednią transmisję danych pomiędzy punktem </w:t>
      </w:r>
      <w:r w:rsidR="003A2D5A" w:rsidRPr="009A1E4C">
        <w:rPr>
          <w:rFonts w:cstheme="minorHAnsi"/>
          <w:sz w:val="24"/>
          <w:szCs w:val="24"/>
        </w:rPr>
        <w:t xml:space="preserve">kamerowym </w:t>
      </w:r>
      <w:r w:rsidRPr="009A1E4C">
        <w:rPr>
          <w:rFonts w:cstheme="minorHAnsi"/>
          <w:sz w:val="24"/>
          <w:szCs w:val="24"/>
        </w:rPr>
        <w:t xml:space="preserve">PK8 a urządzeniem radiowym zlokalizowanym </w:t>
      </w:r>
      <w:r w:rsidR="0054380B" w:rsidRPr="009A1E4C">
        <w:rPr>
          <w:rFonts w:cstheme="minorHAnsi"/>
          <w:sz w:val="24"/>
          <w:szCs w:val="24"/>
        </w:rPr>
        <w:t xml:space="preserve">na dachu Centrum </w:t>
      </w:r>
      <w:r w:rsidRPr="009A1E4C">
        <w:rPr>
          <w:rFonts w:cstheme="minorHAnsi"/>
          <w:sz w:val="24"/>
          <w:szCs w:val="24"/>
        </w:rPr>
        <w:t xml:space="preserve">Rejestracji. </w:t>
      </w:r>
    </w:p>
    <w:p w:rsidR="00CB5168" w:rsidRPr="009A1E4C" w:rsidRDefault="00CB5168" w:rsidP="00563A08">
      <w:pPr>
        <w:pStyle w:val="Akapitzlist"/>
        <w:numPr>
          <w:ilvl w:val="2"/>
          <w:numId w:val="2"/>
        </w:numPr>
        <w:spacing w:line="360" w:lineRule="auto"/>
        <w:jc w:val="both"/>
        <w:rPr>
          <w:rFonts w:cstheme="minorHAnsi"/>
          <w:sz w:val="24"/>
          <w:szCs w:val="24"/>
        </w:rPr>
      </w:pPr>
      <w:r w:rsidRPr="009A1E4C">
        <w:rPr>
          <w:rFonts w:cstheme="minorHAnsi"/>
          <w:sz w:val="24"/>
          <w:szCs w:val="24"/>
        </w:rPr>
        <w:lastRenderedPageBreak/>
        <w:t xml:space="preserve">Urządzenie radiowe zlokalizowane </w:t>
      </w:r>
      <w:r w:rsidR="0054380B" w:rsidRPr="009A1E4C">
        <w:rPr>
          <w:rFonts w:cstheme="minorHAnsi"/>
          <w:sz w:val="24"/>
          <w:szCs w:val="24"/>
        </w:rPr>
        <w:t xml:space="preserve">na dachu Centrum </w:t>
      </w:r>
      <w:r w:rsidRPr="009A1E4C">
        <w:rPr>
          <w:rFonts w:cstheme="minorHAnsi"/>
          <w:sz w:val="24"/>
          <w:szCs w:val="24"/>
        </w:rPr>
        <w:t xml:space="preserve">Rejestracji musi umożliwiać bezpośrednią komunikację pomiędzy punktem transmisji zbiorczej PT oraz punktem </w:t>
      </w:r>
      <w:r w:rsidR="000239B5" w:rsidRPr="009A1E4C">
        <w:rPr>
          <w:rFonts w:cstheme="minorHAnsi"/>
          <w:sz w:val="24"/>
          <w:szCs w:val="24"/>
        </w:rPr>
        <w:t xml:space="preserve">kamerowym </w:t>
      </w:r>
      <w:r w:rsidRPr="009A1E4C">
        <w:rPr>
          <w:rFonts w:cstheme="minorHAnsi"/>
          <w:sz w:val="24"/>
          <w:szCs w:val="24"/>
        </w:rPr>
        <w:t xml:space="preserve">PK8. </w:t>
      </w:r>
    </w:p>
    <w:p w:rsidR="004C0866" w:rsidRPr="009A1E4C" w:rsidRDefault="00A40CCC" w:rsidP="00C0290A">
      <w:pPr>
        <w:pStyle w:val="Akapitzlist"/>
        <w:numPr>
          <w:ilvl w:val="2"/>
          <w:numId w:val="2"/>
        </w:numPr>
        <w:spacing w:line="360" w:lineRule="auto"/>
        <w:jc w:val="both"/>
        <w:rPr>
          <w:rFonts w:cstheme="minorHAnsi"/>
          <w:sz w:val="24"/>
          <w:szCs w:val="24"/>
        </w:rPr>
      </w:pPr>
      <w:r w:rsidRPr="009A1E4C">
        <w:rPr>
          <w:rFonts w:cstheme="minorHAnsi"/>
          <w:sz w:val="24"/>
          <w:szCs w:val="24"/>
        </w:rPr>
        <w:t xml:space="preserve">Urządzenie radiowe zlokalizowane </w:t>
      </w:r>
      <w:r w:rsidR="0054380B" w:rsidRPr="009A1E4C">
        <w:rPr>
          <w:rFonts w:cstheme="minorHAnsi"/>
          <w:sz w:val="24"/>
          <w:szCs w:val="24"/>
        </w:rPr>
        <w:t xml:space="preserve">na dachu Centrum </w:t>
      </w:r>
      <w:r w:rsidRPr="009A1E4C">
        <w:rPr>
          <w:rFonts w:cstheme="minorHAnsi"/>
          <w:sz w:val="24"/>
          <w:szCs w:val="24"/>
        </w:rPr>
        <w:t>Rejestracji musi komunikować się z rejestratorem sygnałów z kamer za pomocą kabla UTP</w:t>
      </w:r>
      <w:r w:rsidR="00152CB9" w:rsidRPr="009A1E4C">
        <w:rPr>
          <w:rFonts w:cstheme="minorHAnsi"/>
          <w:sz w:val="24"/>
          <w:szCs w:val="24"/>
        </w:rPr>
        <w:t xml:space="preserve"> (k</w:t>
      </w:r>
      <w:r w:rsidR="00615A93" w:rsidRPr="009A1E4C">
        <w:rPr>
          <w:rFonts w:cstheme="minorHAnsi"/>
          <w:sz w:val="24"/>
          <w:szCs w:val="24"/>
        </w:rPr>
        <w:t>abel musi być przystosowany do</w:t>
      </w:r>
      <w:r w:rsidR="00152CB9" w:rsidRPr="009A1E4C">
        <w:rPr>
          <w:rFonts w:cstheme="minorHAnsi"/>
          <w:sz w:val="24"/>
          <w:szCs w:val="24"/>
        </w:rPr>
        <w:t xml:space="preserve"> pracy </w:t>
      </w:r>
      <w:r w:rsidR="00615A93" w:rsidRPr="009A1E4C">
        <w:rPr>
          <w:rFonts w:cstheme="minorHAnsi"/>
          <w:sz w:val="24"/>
          <w:szCs w:val="24"/>
        </w:rPr>
        <w:t xml:space="preserve">na zewnątrz </w:t>
      </w:r>
      <w:r w:rsidR="00152CB9" w:rsidRPr="009A1E4C">
        <w:rPr>
          <w:rFonts w:cstheme="minorHAnsi"/>
          <w:sz w:val="24"/>
          <w:szCs w:val="24"/>
        </w:rPr>
        <w:t xml:space="preserve">tzn. musi być </w:t>
      </w:r>
      <w:r w:rsidR="00615A93" w:rsidRPr="009A1E4C">
        <w:rPr>
          <w:rFonts w:cstheme="minorHAnsi"/>
          <w:sz w:val="24"/>
          <w:szCs w:val="24"/>
        </w:rPr>
        <w:t xml:space="preserve">odporny na działanie </w:t>
      </w:r>
      <w:r w:rsidR="00152CB9" w:rsidRPr="009A1E4C">
        <w:rPr>
          <w:rFonts w:cstheme="minorHAnsi"/>
          <w:sz w:val="24"/>
          <w:szCs w:val="24"/>
        </w:rPr>
        <w:t xml:space="preserve">czynników atmosferycznych). </w:t>
      </w:r>
      <w:r w:rsidR="003A5021" w:rsidRPr="009A1E4C">
        <w:rPr>
          <w:rFonts w:cstheme="minorHAnsi"/>
          <w:sz w:val="24"/>
          <w:szCs w:val="24"/>
        </w:rPr>
        <w:t xml:space="preserve">Zamawiający </w:t>
      </w:r>
      <w:r w:rsidR="006103B9" w:rsidRPr="009A1E4C">
        <w:rPr>
          <w:rFonts w:cstheme="minorHAnsi"/>
          <w:sz w:val="24"/>
          <w:szCs w:val="24"/>
        </w:rPr>
        <w:t>wymaga, aby</w:t>
      </w:r>
      <w:r w:rsidR="003A5021" w:rsidRPr="009A1E4C">
        <w:rPr>
          <w:rFonts w:cstheme="minorHAnsi"/>
          <w:sz w:val="24"/>
          <w:szCs w:val="24"/>
        </w:rPr>
        <w:t xml:space="preserve"> u</w:t>
      </w:r>
      <w:r w:rsidR="0054380B" w:rsidRPr="009A1E4C">
        <w:rPr>
          <w:rFonts w:cstheme="minorHAnsi"/>
          <w:sz w:val="24"/>
          <w:szCs w:val="24"/>
        </w:rPr>
        <w:t xml:space="preserve">rządzenie radiowe zlokalizowane na dachu Centrum Rejestracji zasilane </w:t>
      </w:r>
      <w:r w:rsidR="003A5021" w:rsidRPr="009A1E4C">
        <w:rPr>
          <w:rFonts w:cstheme="minorHAnsi"/>
          <w:sz w:val="24"/>
          <w:szCs w:val="24"/>
        </w:rPr>
        <w:t xml:space="preserve">było </w:t>
      </w:r>
      <w:r w:rsidR="0054380B" w:rsidRPr="009A1E4C">
        <w:rPr>
          <w:rFonts w:cstheme="minorHAnsi"/>
          <w:sz w:val="24"/>
          <w:szCs w:val="24"/>
        </w:rPr>
        <w:t xml:space="preserve">za pomocą technologii POE lub POE+. </w:t>
      </w:r>
      <w:r w:rsidR="0060364C" w:rsidRPr="009A1E4C">
        <w:rPr>
          <w:rFonts w:cstheme="minorHAnsi"/>
          <w:sz w:val="24"/>
          <w:szCs w:val="24"/>
        </w:rPr>
        <w:t xml:space="preserve">Urządzenie to, jak również rejestrator muszą umożliwiać komunikację pomiędzy sobą nie tylko za pomocą bezpośredniego połączenia, ale również za pomocą urządzenia pośredniczącego (switch). </w:t>
      </w:r>
    </w:p>
    <w:p w:rsidR="00E11C9D" w:rsidRPr="009A1E4C" w:rsidRDefault="00E11C9D" w:rsidP="00C0290A">
      <w:pPr>
        <w:pStyle w:val="Akapitzlist"/>
        <w:numPr>
          <w:ilvl w:val="2"/>
          <w:numId w:val="2"/>
        </w:numPr>
        <w:spacing w:line="360" w:lineRule="auto"/>
        <w:jc w:val="both"/>
        <w:rPr>
          <w:rFonts w:cstheme="minorHAnsi"/>
          <w:sz w:val="24"/>
          <w:szCs w:val="24"/>
        </w:rPr>
      </w:pPr>
      <w:r w:rsidRPr="009A1E4C">
        <w:rPr>
          <w:rFonts w:cstheme="minorHAnsi"/>
          <w:sz w:val="24"/>
          <w:szCs w:val="24"/>
        </w:rPr>
        <w:t>Stacja robocza przyłączona do sieci TCP/IP monitoringu wyłącznie w Centrum Rejestracji musi mieć możliwość komunikacji ze wszystkimi urządzeniami sieci radiowej oraz wszystkimi kamerami. Przyłączenie stacji roboczej może odbywać się jedynie za pomocą urządzenia pośredniczącego w komunikacji pomiędzy rejestratorem a urządzeniem radiowym znajdującym się na dachu Centrum Rejestracji</w:t>
      </w:r>
      <w:r w:rsidR="008C38D3" w:rsidRPr="009A1E4C">
        <w:rPr>
          <w:rFonts w:cstheme="minorHAnsi"/>
          <w:sz w:val="24"/>
          <w:szCs w:val="24"/>
        </w:rPr>
        <w:t>. Przyłączenie stacji roboczej w żadnym wypadku nie może pogorszyć lub uniemożliwić rejestrowani</w:t>
      </w:r>
      <w:r w:rsidR="00E26EBD" w:rsidRPr="009A1E4C">
        <w:rPr>
          <w:rFonts w:cstheme="minorHAnsi"/>
          <w:sz w:val="24"/>
          <w:szCs w:val="24"/>
        </w:rPr>
        <w:t>a</w:t>
      </w:r>
      <w:r w:rsidR="008C38D3" w:rsidRPr="009A1E4C">
        <w:rPr>
          <w:rFonts w:cstheme="minorHAnsi"/>
          <w:sz w:val="24"/>
          <w:szCs w:val="24"/>
        </w:rPr>
        <w:t xml:space="preserve"> sygnału wizji z wszystkich kamer przez rejestrator. </w:t>
      </w:r>
    </w:p>
    <w:p w:rsidR="00586486" w:rsidRPr="009A1E4C" w:rsidRDefault="00D55B71" w:rsidP="00C0290A">
      <w:pPr>
        <w:pStyle w:val="Akapitzlist"/>
        <w:numPr>
          <w:ilvl w:val="2"/>
          <w:numId w:val="2"/>
        </w:numPr>
        <w:spacing w:line="360" w:lineRule="auto"/>
        <w:jc w:val="both"/>
        <w:rPr>
          <w:rFonts w:cstheme="minorHAnsi"/>
          <w:sz w:val="24"/>
          <w:szCs w:val="24"/>
        </w:rPr>
      </w:pPr>
      <w:r w:rsidRPr="009A1E4C">
        <w:rPr>
          <w:rFonts w:cstheme="minorHAnsi"/>
          <w:sz w:val="24"/>
          <w:szCs w:val="24"/>
        </w:rPr>
        <w:t xml:space="preserve">Z urządzeniami radiowymi będącymi częścią systemu monitoringu, zamontowanymi w poszczególnych punktach kamerowych oraz punktach transmisji nie mogą się połączyć za pomocą komunikacji radiowej, jak również kablowej żadne urządzenia </w:t>
      </w:r>
      <w:r w:rsidR="005F68F1" w:rsidRPr="009A1E4C">
        <w:rPr>
          <w:rFonts w:cstheme="minorHAnsi"/>
          <w:sz w:val="24"/>
          <w:szCs w:val="24"/>
        </w:rPr>
        <w:t>nie będące częścią systemu monitoringu</w:t>
      </w:r>
      <w:r w:rsidRPr="009A1E4C">
        <w:rPr>
          <w:rFonts w:cstheme="minorHAnsi"/>
          <w:sz w:val="24"/>
          <w:szCs w:val="24"/>
        </w:rPr>
        <w:t>. Wyjątek od tej reguły stanowią urządzenia w Centrum Rejestracji. Każde urządzenie przyłączone do sieci TCP/IP monitoringu w</w:t>
      </w:r>
      <w:r w:rsidR="00246345" w:rsidRPr="009A1E4C">
        <w:rPr>
          <w:rFonts w:cstheme="minorHAnsi"/>
          <w:sz w:val="24"/>
          <w:szCs w:val="24"/>
        </w:rPr>
        <w:t> </w:t>
      </w:r>
      <w:r w:rsidR="001E5E4E" w:rsidRPr="009A1E4C">
        <w:rPr>
          <w:rFonts w:cstheme="minorHAnsi"/>
          <w:sz w:val="24"/>
          <w:szCs w:val="24"/>
        </w:rPr>
        <w:t>Centrum Rejestracji wyłącz</w:t>
      </w:r>
      <w:r w:rsidRPr="009A1E4C">
        <w:rPr>
          <w:rFonts w:cstheme="minorHAnsi"/>
          <w:sz w:val="24"/>
          <w:szCs w:val="24"/>
        </w:rPr>
        <w:t xml:space="preserve">nie za pomocą </w:t>
      </w:r>
      <w:r w:rsidR="00246345" w:rsidRPr="009A1E4C">
        <w:rPr>
          <w:rFonts w:cstheme="minorHAnsi"/>
          <w:sz w:val="24"/>
          <w:szCs w:val="24"/>
        </w:rPr>
        <w:t>łącza kablowego musi mieć możliwość komunikacji ze wszystkimi urządzeniami systemu monitoringu.</w:t>
      </w:r>
    </w:p>
    <w:p w:rsidR="00D55B71" w:rsidRPr="009A1E4C" w:rsidRDefault="00586486" w:rsidP="00C0290A">
      <w:pPr>
        <w:pStyle w:val="Akapitzlist"/>
        <w:numPr>
          <w:ilvl w:val="2"/>
          <w:numId w:val="2"/>
        </w:numPr>
        <w:spacing w:line="360" w:lineRule="auto"/>
        <w:jc w:val="both"/>
        <w:rPr>
          <w:rFonts w:cstheme="minorHAnsi"/>
          <w:sz w:val="24"/>
          <w:szCs w:val="24"/>
        </w:rPr>
      </w:pPr>
      <w:r w:rsidRPr="009A1E4C">
        <w:rPr>
          <w:rFonts w:cstheme="minorHAnsi"/>
          <w:sz w:val="24"/>
          <w:szCs w:val="24"/>
        </w:rPr>
        <w:lastRenderedPageBreak/>
        <w:t xml:space="preserve">Adresacja TCP/IPv4 wszystkich urządzeń pracujących w systemie monitoringu uzgodniona zostanie w trakcie wdrożenia z Zamawiającym. </w:t>
      </w:r>
    </w:p>
    <w:p w:rsidR="00F93B5D" w:rsidRPr="009A1E4C" w:rsidRDefault="00F93B5D" w:rsidP="00C0290A">
      <w:pPr>
        <w:pStyle w:val="Akapitzlist"/>
        <w:numPr>
          <w:ilvl w:val="2"/>
          <w:numId w:val="2"/>
        </w:numPr>
        <w:spacing w:line="360" w:lineRule="auto"/>
        <w:jc w:val="both"/>
        <w:rPr>
          <w:rFonts w:cstheme="minorHAnsi"/>
          <w:sz w:val="24"/>
          <w:szCs w:val="24"/>
        </w:rPr>
      </w:pPr>
      <w:r w:rsidRPr="009A1E4C">
        <w:rPr>
          <w:rFonts w:cstheme="minorHAnsi"/>
          <w:sz w:val="24"/>
          <w:szCs w:val="24"/>
        </w:rPr>
        <w:t xml:space="preserve">Transmisja </w:t>
      </w:r>
      <w:r w:rsidR="00905C0B" w:rsidRPr="009A1E4C">
        <w:rPr>
          <w:rFonts w:cstheme="minorHAnsi"/>
          <w:sz w:val="24"/>
          <w:szCs w:val="24"/>
        </w:rPr>
        <w:t xml:space="preserve">danych </w:t>
      </w:r>
      <w:r w:rsidRPr="009A1E4C">
        <w:rPr>
          <w:rFonts w:cstheme="minorHAnsi"/>
          <w:sz w:val="24"/>
          <w:szCs w:val="24"/>
        </w:rPr>
        <w:t xml:space="preserve">pomiędzy </w:t>
      </w:r>
      <w:r w:rsidR="00905C0B" w:rsidRPr="009A1E4C">
        <w:rPr>
          <w:rFonts w:cstheme="minorHAnsi"/>
          <w:sz w:val="24"/>
          <w:szCs w:val="24"/>
        </w:rPr>
        <w:t>wszystkimi urządzeniami systemu monitoringu wykorzystującymi łączność radiową musi być szyfrowana</w:t>
      </w:r>
      <w:r w:rsidR="00E605B7" w:rsidRPr="009A1E4C">
        <w:rPr>
          <w:rFonts w:cstheme="minorHAnsi"/>
          <w:sz w:val="24"/>
          <w:szCs w:val="24"/>
        </w:rPr>
        <w:t xml:space="preserve"> za pomocą protokołu IPSEC lub protokołu SSL. </w:t>
      </w:r>
      <w:r w:rsidR="0054380B" w:rsidRPr="009A1E4C">
        <w:rPr>
          <w:rFonts w:cstheme="minorHAnsi"/>
          <w:sz w:val="24"/>
          <w:szCs w:val="24"/>
        </w:rPr>
        <w:t>Długość kluczy szyfrujących nie może być mniejsza niż 256 bitów.</w:t>
      </w:r>
      <w:r w:rsidR="0054380B" w:rsidRPr="009A1E4C">
        <w:rPr>
          <w:rFonts w:cstheme="minorHAnsi"/>
          <w:b/>
          <w:sz w:val="24"/>
          <w:szCs w:val="24"/>
        </w:rPr>
        <w:t xml:space="preserve"> </w:t>
      </w:r>
    </w:p>
    <w:p w:rsidR="00E605B7" w:rsidRPr="009A1E4C" w:rsidRDefault="00E605B7" w:rsidP="00563A08">
      <w:pPr>
        <w:pStyle w:val="Akapitzlist"/>
        <w:numPr>
          <w:ilvl w:val="2"/>
          <w:numId w:val="2"/>
        </w:numPr>
        <w:spacing w:line="360" w:lineRule="auto"/>
        <w:jc w:val="both"/>
        <w:rPr>
          <w:rFonts w:cstheme="minorHAnsi"/>
          <w:sz w:val="24"/>
          <w:szCs w:val="24"/>
        </w:rPr>
      </w:pPr>
      <w:r w:rsidRPr="009A1E4C">
        <w:rPr>
          <w:rFonts w:cstheme="minorHAnsi"/>
          <w:sz w:val="24"/>
          <w:szCs w:val="24"/>
        </w:rPr>
        <w:t xml:space="preserve">Żadne z urządzeń pracujących w systemie monitoringu nie może się łączyć z publiczną siecią Internet. </w:t>
      </w:r>
    </w:p>
    <w:p w:rsidR="00D72B4F" w:rsidRPr="006103B9" w:rsidRDefault="00E605B7" w:rsidP="00563A08">
      <w:pPr>
        <w:pStyle w:val="Akapitzlist"/>
        <w:numPr>
          <w:ilvl w:val="2"/>
          <w:numId w:val="2"/>
        </w:numPr>
        <w:spacing w:line="360" w:lineRule="auto"/>
        <w:jc w:val="both"/>
        <w:rPr>
          <w:rFonts w:cstheme="minorHAnsi"/>
          <w:sz w:val="24"/>
          <w:szCs w:val="24"/>
        </w:rPr>
      </w:pPr>
      <w:r w:rsidRPr="009A1E4C">
        <w:rPr>
          <w:rFonts w:cstheme="minorHAnsi"/>
          <w:sz w:val="24"/>
          <w:szCs w:val="24"/>
        </w:rPr>
        <w:t xml:space="preserve">Za prawidłowe zabezpieczenie łączności </w:t>
      </w:r>
      <w:r w:rsidR="00D72B4F" w:rsidRPr="009A1E4C">
        <w:rPr>
          <w:rFonts w:cstheme="minorHAnsi"/>
          <w:sz w:val="24"/>
          <w:szCs w:val="24"/>
        </w:rPr>
        <w:t xml:space="preserve">przed nieupoważnionym dostępem </w:t>
      </w:r>
      <w:r w:rsidRPr="009A1E4C">
        <w:rPr>
          <w:rFonts w:cstheme="minorHAnsi"/>
          <w:sz w:val="24"/>
          <w:szCs w:val="24"/>
        </w:rPr>
        <w:t xml:space="preserve">odpowiedzialny jest Wykonawca. </w:t>
      </w:r>
    </w:p>
    <w:p w:rsidR="00A83DE0" w:rsidRDefault="003A2D5A" w:rsidP="00A422FA">
      <w:pPr>
        <w:pStyle w:val="Akapitzlist"/>
        <w:numPr>
          <w:ilvl w:val="1"/>
          <w:numId w:val="2"/>
        </w:numPr>
        <w:spacing w:line="360" w:lineRule="auto"/>
        <w:jc w:val="both"/>
        <w:rPr>
          <w:rFonts w:cstheme="minorHAnsi"/>
          <w:sz w:val="24"/>
          <w:szCs w:val="24"/>
        </w:rPr>
      </w:pPr>
      <w:r w:rsidRPr="009A1E4C">
        <w:rPr>
          <w:rFonts w:cstheme="minorHAnsi"/>
          <w:sz w:val="24"/>
          <w:szCs w:val="24"/>
        </w:rPr>
        <w:t xml:space="preserve">Montaż urządzeń odbywał się będzie na słupach oświetlenia ulicznego na wysokości od ok. 4,5m do ok. 5,5m. Wysokość montażu uzależniona jest od ilości urządzeń przewidzianych do montażu na słupie oraz sposobie ich rozmieszczenia. Sposób montażu i rodzaje zastosowanych materiałów nie mogą narażać słupa oraz jego powłoki lakierniczej na uszkodzenia mechaniczne. Wykonawca do dyspozycji będzie miał jeden punkt zasilania elektrycznego o napięciu 230V z uziemieniem, wyprowadzony na wysokości ok. 4,5m wtyczką hermetyczną. W przypadku zaoferowania rozwiązań monitoringu wraz z zewnętrznymi urządzeniami radiowymi, wymagającymi oddzielnego zasilania Wykonawca zobowiązany jest do montażu dodatkowej skrzynki teletechnicznej o klasie ochrony IP66 umożliwiającej podłączenie wewnątrz do zasilania wszystkich urządzeń. W przypadku konieczności zastosowania ww. skrzynki teletechnicznej wybrane rozwiązanie powinno umożliwiać w przyszłości przyłączenie min. 1 dodatkowego urządzenia, którego zasilacz lub wtyczka zasilająca nie będą większe od rozwiązań zasilających urządzeń zastosowanych przez Wykonawcę. Rozwiązanie techniczne zasilania w skrzynce teletechnicznej musi zapewniać przyłączenie urządzeń wymagających uziemienia. </w:t>
      </w:r>
      <w:r w:rsidR="00294D2C" w:rsidRPr="009A1E4C">
        <w:rPr>
          <w:rFonts w:cstheme="minorHAnsi"/>
          <w:sz w:val="24"/>
          <w:szCs w:val="24"/>
        </w:rPr>
        <w:t xml:space="preserve">Wszystkie urządzenia wymagające uziemienia, jak również ich </w:t>
      </w:r>
      <w:r w:rsidR="006103B9" w:rsidRPr="009A1E4C">
        <w:rPr>
          <w:rFonts w:cstheme="minorHAnsi"/>
          <w:sz w:val="24"/>
          <w:szCs w:val="24"/>
        </w:rPr>
        <w:t>obudowy, (jeżeli</w:t>
      </w:r>
      <w:r w:rsidR="00294D2C" w:rsidRPr="009A1E4C">
        <w:rPr>
          <w:rFonts w:cstheme="minorHAnsi"/>
          <w:sz w:val="24"/>
          <w:szCs w:val="24"/>
        </w:rPr>
        <w:t xml:space="preserve"> wykonane są z materiałów przewodzących prąd) muszą zostać uziemione w skrzynce teletechnicznej.</w:t>
      </w:r>
    </w:p>
    <w:p w:rsidR="00A422FA" w:rsidRPr="00A422FA" w:rsidRDefault="00A422FA" w:rsidP="00A422FA">
      <w:pPr>
        <w:pStyle w:val="Akapitzlist"/>
        <w:spacing w:line="360" w:lineRule="auto"/>
        <w:ind w:left="1440"/>
        <w:jc w:val="both"/>
        <w:rPr>
          <w:rFonts w:cstheme="minorHAnsi"/>
          <w:sz w:val="24"/>
          <w:szCs w:val="24"/>
        </w:rPr>
      </w:pPr>
    </w:p>
    <w:p w:rsidR="003A2D5A" w:rsidRPr="009A1E4C" w:rsidRDefault="00A83DE0" w:rsidP="00563A08">
      <w:pPr>
        <w:pStyle w:val="Akapitzlist"/>
        <w:numPr>
          <w:ilvl w:val="0"/>
          <w:numId w:val="2"/>
        </w:numPr>
        <w:spacing w:line="360" w:lineRule="auto"/>
        <w:jc w:val="both"/>
        <w:rPr>
          <w:rFonts w:cstheme="minorHAnsi"/>
          <w:b/>
          <w:sz w:val="24"/>
          <w:szCs w:val="24"/>
        </w:rPr>
      </w:pPr>
      <w:r w:rsidRPr="009A1E4C">
        <w:rPr>
          <w:rFonts w:cstheme="minorHAnsi"/>
          <w:b/>
          <w:sz w:val="24"/>
          <w:szCs w:val="24"/>
        </w:rPr>
        <w:lastRenderedPageBreak/>
        <w:t>Dostawa, montaż, konfiguracja i uruchomienie w Centrum Rejestracji rejestratora sieciowego IP zapewniającego ciągłą, automatyczną rejestrację obrazów ze wszystkich kamer.</w:t>
      </w:r>
    </w:p>
    <w:p w:rsidR="00A83DE0" w:rsidRPr="009A1E4C" w:rsidRDefault="00A83DE0" w:rsidP="00563A08">
      <w:pPr>
        <w:pStyle w:val="Akapitzlist"/>
        <w:spacing w:line="360" w:lineRule="auto"/>
        <w:jc w:val="both"/>
        <w:rPr>
          <w:rFonts w:cstheme="minorHAnsi"/>
          <w:sz w:val="24"/>
          <w:szCs w:val="24"/>
        </w:rPr>
      </w:pPr>
    </w:p>
    <w:p w:rsidR="00A83DE0" w:rsidRPr="009A1E4C" w:rsidRDefault="00A83DE0" w:rsidP="00563A08">
      <w:pPr>
        <w:pStyle w:val="Akapitzlist"/>
        <w:numPr>
          <w:ilvl w:val="1"/>
          <w:numId w:val="2"/>
        </w:numPr>
        <w:spacing w:line="360" w:lineRule="auto"/>
        <w:jc w:val="both"/>
        <w:rPr>
          <w:rFonts w:cstheme="minorHAnsi"/>
          <w:sz w:val="24"/>
          <w:szCs w:val="24"/>
        </w:rPr>
      </w:pPr>
      <w:r w:rsidRPr="009A1E4C">
        <w:rPr>
          <w:rFonts w:cstheme="minorHAnsi"/>
          <w:sz w:val="24"/>
          <w:szCs w:val="24"/>
          <w:u w:val="single"/>
        </w:rPr>
        <w:t>Podstawowe parametry techniczne rejestratora sieciowego IP:</w:t>
      </w:r>
    </w:p>
    <w:tbl>
      <w:tblPr>
        <w:tblStyle w:val="Tabela-Siatka"/>
        <w:tblW w:w="0" w:type="auto"/>
        <w:tblInd w:w="852" w:type="dxa"/>
        <w:tblLook w:val="04A0" w:firstRow="1" w:lastRow="0" w:firstColumn="1" w:lastColumn="0" w:noHBand="0" w:noVBand="1"/>
      </w:tblPr>
      <w:tblGrid>
        <w:gridCol w:w="4501"/>
        <w:gridCol w:w="3720"/>
      </w:tblGrid>
      <w:tr w:rsidR="002419B1" w:rsidRPr="009A1E4C" w:rsidTr="002A3B35">
        <w:tc>
          <w:tcPr>
            <w:tcW w:w="4501" w:type="dxa"/>
          </w:tcPr>
          <w:p w:rsidR="002419B1" w:rsidRPr="009A1E4C" w:rsidRDefault="002419B1" w:rsidP="001E18B9">
            <w:pPr>
              <w:pStyle w:val="Akapitzlist"/>
              <w:ind w:left="0"/>
              <w:jc w:val="both"/>
              <w:rPr>
                <w:rFonts w:cstheme="minorHAnsi"/>
                <w:sz w:val="24"/>
                <w:szCs w:val="24"/>
              </w:rPr>
            </w:pPr>
            <w:r w:rsidRPr="009A1E4C">
              <w:rPr>
                <w:rFonts w:cstheme="minorHAnsi"/>
                <w:sz w:val="24"/>
                <w:szCs w:val="24"/>
              </w:rPr>
              <w:t>Wsparcie specyfikacji ONVIF</w:t>
            </w:r>
          </w:p>
        </w:tc>
        <w:tc>
          <w:tcPr>
            <w:tcW w:w="3720" w:type="dxa"/>
          </w:tcPr>
          <w:p w:rsidR="002419B1" w:rsidRPr="009A1E4C" w:rsidRDefault="002419B1" w:rsidP="001E18B9">
            <w:pPr>
              <w:pStyle w:val="Akapitzlist"/>
              <w:ind w:left="0"/>
              <w:jc w:val="both"/>
              <w:rPr>
                <w:rFonts w:cstheme="minorHAnsi"/>
                <w:sz w:val="24"/>
                <w:szCs w:val="24"/>
              </w:rPr>
            </w:pPr>
            <w:r w:rsidRPr="009A1E4C">
              <w:rPr>
                <w:rFonts w:cstheme="minorHAnsi"/>
                <w:sz w:val="24"/>
                <w:szCs w:val="24"/>
              </w:rPr>
              <w:t>Tak</w:t>
            </w:r>
          </w:p>
        </w:tc>
      </w:tr>
      <w:tr w:rsidR="00A83DE0" w:rsidRPr="009A1E4C" w:rsidTr="002A3B35">
        <w:tc>
          <w:tcPr>
            <w:tcW w:w="4501" w:type="dxa"/>
          </w:tcPr>
          <w:p w:rsidR="00A83DE0" w:rsidRPr="009A1E4C" w:rsidRDefault="002419B1" w:rsidP="001E18B9">
            <w:pPr>
              <w:pStyle w:val="Akapitzlist"/>
              <w:ind w:left="0"/>
              <w:jc w:val="both"/>
              <w:rPr>
                <w:rFonts w:cstheme="minorHAnsi"/>
                <w:sz w:val="24"/>
                <w:szCs w:val="24"/>
              </w:rPr>
            </w:pPr>
            <w:r w:rsidRPr="009A1E4C">
              <w:rPr>
                <w:rFonts w:cstheme="minorHAnsi"/>
                <w:sz w:val="24"/>
                <w:szCs w:val="24"/>
              </w:rPr>
              <w:t>Maksymalna liczba kanałów</w:t>
            </w:r>
          </w:p>
        </w:tc>
        <w:tc>
          <w:tcPr>
            <w:tcW w:w="3720" w:type="dxa"/>
          </w:tcPr>
          <w:p w:rsidR="00A83DE0" w:rsidRPr="009A1E4C" w:rsidRDefault="002419B1" w:rsidP="001E18B9">
            <w:pPr>
              <w:pStyle w:val="Akapitzlist"/>
              <w:ind w:left="0"/>
              <w:jc w:val="both"/>
              <w:rPr>
                <w:rFonts w:cstheme="minorHAnsi"/>
                <w:sz w:val="24"/>
                <w:szCs w:val="24"/>
              </w:rPr>
            </w:pPr>
            <w:r w:rsidRPr="009A1E4C">
              <w:rPr>
                <w:rFonts w:cstheme="minorHAnsi"/>
                <w:sz w:val="24"/>
                <w:szCs w:val="24"/>
              </w:rPr>
              <w:t>min. 16</w:t>
            </w:r>
          </w:p>
        </w:tc>
      </w:tr>
      <w:tr w:rsidR="00A83DE0" w:rsidRPr="009A1E4C" w:rsidTr="002A3B35">
        <w:tc>
          <w:tcPr>
            <w:tcW w:w="4501" w:type="dxa"/>
          </w:tcPr>
          <w:p w:rsidR="00A83DE0" w:rsidRPr="009A1E4C" w:rsidRDefault="002419B1" w:rsidP="001E18B9">
            <w:pPr>
              <w:pStyle w:val="Akapitzlist"/>
              <w:ind w:left="0"/>
              <w:jc w:val="both"/>
              <w:rPr>
                <w:rFonts w:cstheme="minorHAnsi"/>
                <w:sz w:val="24"/>
                <w:szCs w:val="24"/>
              </w:rPr>
            </w:pPr>
            <w:r w:rsidRPr="009A1E4C">
              <w:rPr>
                <w:rFonts w:cstheme="minorHAnsi"/>
                <w:sz w:val="24"/>
                <w:szCs w:val="24"/>
              </w:rPr>
              <w:t>Interfejs dysku twardego</w:t>
            </w:r>
          </w:p>
        </w:tc>
        <w:tc>
          <w:tcPr>
            <w:tcW w:w="3720" w:type="dxa"/>
          </w:tcPr>
          <w:p w:rsidR="00A83DE0" w:rsidRPr="009A1E4C" w:rsidRDefault="002419B1" w:rsidP="001E18B9">
            <w:pPr>
              <w:pStyle w:val="Akapitzlist"/>
              <w:ind w:left="0"/>
              <w:jc w:val="both"/>
              <w:rPr>
                <w:rFonts w:cstheme="minorHAnsi"/>
                <w:sz w:val="24"/>
                <w:szCs w:val="24"/>
              </w:rPr>
            </w:pPr>
            <w:r w:rsidRPr="009A1E4C">
              <w:rPr>
                <w:rFonts w:cstheme="minorHAnsi"/>
                <w:sz w:val="24"/>
                <w:szCs w:val="24"/>
              </w:rPr>
              <w:t>SATA/ SATA II/ SATA III</w:t>
            </w:r>
          </w:p>
        </w:tc>
      </w:tr>
      <w:tr w:rsidR="00A83DE0" w:rsidRPr="009A1E4C" w:rsidTr="002A3B35">
        <w:tc>
          <w:tcPr>
            <w:tcW w:w="4501" w:type="dxa"/>
          </w:tcPr>
          <w:p w:rsidR="00A83DE0" w:rsidRPr="009A1E4C" w:rsidRDefault="002419B1" w:rsidP="001E18B9">
            <w:pPr>
              <w:pStyle w:val="Akapitzlist"/>
              <w:ind w:left="0"/>
              <w:jc w:val="both"/>
              <w:rPr>
                <w:rFonts w:cstheme="minorHAnsi"/>
                <w:sz w:val="24"/>
                <w:szCs w:val="24"/>
              </w:rPr>
            </w:pPr>
            <w:r w:rsidRPr="009A1E4C">
              <w:rPr>
                <w:rFonts w:cstheme="minorHAnsi"/>
                <w:sz w:val="24"/>
                <w:szCs w:val="24"/>
              </w:rPr>
              <w:t>Liczba możliwych dysków do zamontowania</w:t>
            </w:r>
          </w:p>
        </w:tc>
        <w:tc>
          <w:tcPr>
            <w:tcW w:w="3720" w:type="dxa"/>
          </w:tcPr>
          <w:p w:rsidR="00A83DE0" w:rsidRPr="009A1E4C" w:rsidRDefault="002419B1" w:rsidP="001E18B9">
            <w:pPr>
              <w:pStyle w:val="Akapitzlist"/>
              <w:ind w:left="0"/>
              <w:jc w:val="both"/>
              <w:rPr>
                <w:rFonts w:cstheme="minorHAnsi"/>
                <w:sz w:val="24"/>
                <w:szCs w:val="24"/>
              </w:rPr>
            </w:pPr>
            <w:r w:rsidRPr="009A1E4C">
              <w:rPr>
                <w:rFonts w:cstheme="minorHAnsi"/>
                <w:sz w:val="24"/>
                <w:szCs w:val="24"/>
              </w:rPr>
              <w:t>min. 4</w:t>
            </w:r>
          </w:p>
        </w:tc>
      </w:tr>
      <w:tr w:rsidR="00A83DE0" w:rsidRPr="009A1E4C" w:rsidTr="002A3B35">
        <w:tc>
          <w:tcPr>
            <w:tcW w:w="4501" w:type="dxa"/>
          </w:tcPr>
          <w:p w:rsidR="00A83DE0" w:rsidRPr="009A1E4C" w:rsidRDefault="002419B1" w:rsidP="001E18B9">
            <w:pPr>
              <w:pStyle w:val="Akapitzlist"/>
              <w:ind w:left="0"/>
              <w:rPr>
                <w:rFonts w:cstheme="minorHAnsi"/>
                <w:sz w:val="24"/>
                <w:szCs w:val="24"/>
              </w:rPr>
            </w:pPr>
            <w:r w:rsidRPr="009A1E4C">
              <w:rPr>
                <w:rFonts w:cstheme="minorHAnsi"/>
                <w:sz w:val="24"/>
                <w:szCs w:val="24"/>
              </w:rPr>
              <w:t>Możliwość wymiany dysk</w:t>
            </w:r>
            <w:r w:rsidR="00A508AA" w:rsidRPr="009A1E4C">
              <w:rPr>
                <w:rFonts w:cstheme="minorHAnsi"/>
                <w:sz w:val="24"/>
                <w:szCs w:val="24"/>
              </w:rPr>
              <w:t>ów</w:t>
            </w:r>
            <w:r w:rsidRPr="009A1E4C">
              <w:rPr>
                <w:rFonts w:cstheme="minorHAnsi"/>
                <w:sz w:val="24"/>
                <w:szCs w:val="24"/>
              </w:rPr>
              <w:t xml:space="preserve"> w trakcie pracy systemu (hot swap)</w:t>
            </w:r>
          </w:p>
        </w:tc>
        <w:tc>
          <w:tcPr>
            <w:tcW w:w="3720" w:type="dxa"/>
          </w:tcPr>
          <w:p w:rsidR="00A83DE0" w:rsidRPr="009A1E4C" w:rsidRDefault="002419B1" w:rsidP="001E18B9">
            <w:pPr>
              <w:pStyle w:val="Akapitzlist"/>
              <w:ind w:left="0"/>
              <w:jc w:val="both"/>
              <w:rPr>
                <w:rFonts w:cstheme="minorHAnsi"/>
                <w:sz w:val="24"/>
                <w:szCs w:val="24"/>
              </w:rPr>
            </w:pPr>
            <w:r w:rsidRPr="009A1E4C">
              <w:rPr>
                <w:rFonts w:cstheme="minorHAnsi"/>
                <w:sz w:val="24"/>
                <w:szCs w:val="24"/>
              </w:rPr>
              <w:t>Tak</w:t>
            </w:r>
          </w:p>
        </w:tc>
      </w:tr>
      <w:tr w:rsidR="002419B1" w:rsidRPr="009A1E4C" w:rsidTr="002A3B35">
        <w:tc>
          <w:tcPr>
            <w:tcW w:w="4501" w:type="dxa"/>
          </w:tcPr>
          <w:p w:rsidR="002419B1" w:rsidRPr="009A1E4C" w:rsidRDefault="00F75949" w:rsidP="001E18B9">
            <w:pPr>
              <w:pStyle w:val="Akapitzlist"/>
              <w:ind w:left="0"/>
              <w:jc w:val="both"/>
              <w:rPr>
                <w:rFonts w:cstheme="minorHAnsi"/>
                <w:sz w:val="24"/>
                <w:szCs w:val="24"/>
              </w:rPr>
            </w:pPr>
            <w:r w:rsidRPr="009A1E4C">
              <w:rPr>
                <w:rFonts w:cstheme="minorHAnsi"/>
                <w:sz w:val="24"/>
                <w:szCs w:val="24"/>
              </w:rPr>
              <w:t>Sprzętowy k</w:t>
            </w:r>
            <w:r w:rsidR="00A508AA" w:rsidRPr="009A1E4C">
              <w:rPr>
                <w:rFonts w:cstheme="minorHAnsi"/>
                <w:sz w:val="24"/>
                <w:szCs w:val="24"/>
              </w:rPr>
              <w:t xml:space="preserve">ontroler RAID </w:t>
            </w:r>
          </w:p>
        </w:tc>
        <w:tc>
          <w:tcPr>
            <w:tcW w:w="3720" w:type="dxa"/>
          </w:tcPr>
          <w:p w:rsidR="002419B1" w:rsidRPr="009A1E4C" w:rsidRDefault="00A508AA" w:rsidP="009A7246">
            <w:pPr>
              <w:pStyle w:val="Akapitzlist"/>
              <w:ind w:left="0"/>
              <w:jc w:val="both"/>
              <w:rPr>
                <w:rFonts w:cstheme="minorHAnsi"/>
                <w:sz w:val="24"/>
                <w:szCs w:val="24"/>
              </w:rPr>
            </w:pPr>
            <w:r w:rsidRPr="009A1E4C">
              <w:rPr>
                <w:rFonts w:cstheme="minorHAnsi"/>
                <w:sz w:val="24"/>
                <w:szCs w:val="24"/>
              </w:rPr>
              <w:t>0,1,5,6,10</w:t>
            </w:r>
          </w:p>
        </w:tc>
      </w:tr>
      <w:tr w:rsidR="002419B1" w:rsidRPr="009A1E4C" w:rsidTr="002A3B35">
        <w:tc>
          <w:tcPr>
            <w:tcW w:w="4501" w:type="dxa"/>
          </w:tcPr>
          <w:p w:rsidR="002419B1" w:rsidRPr="009A1E4C" w:rsidRDefault="002419B1" w:rsidP="001E18B9">
            <w:pPr>
              <w:pStyle w:val="Akapitzlist"/>
              <w:ind w:left="0"/>
              <w:jc w:val="both"/>
              <w:rPr>
                <w:rFonts w:cstheme="minorHAnsi"/>
                <w:sz w:val="24"/>
                <w:szCs w:val="24"/>
              </w:rPr>
            </w:pPr>
            <w:r w:rsidRPr="009A1E4C">
              <w:rPr>
                <w:rFonts w:cstheme="minorHAnsi"/>
                <w:sz w:val="24"/>
                <w:szCs w:val="24"/>
              </w:rPr>
              <w:t>Interfejs sieciowy 10/100/1000 Mbps Ethernet, RJ-45</w:t>
            </w:r>
          </w:p>
        </w:tc>
        <w:tc>
          <w:tcPr>
            <w:tcW w:w="3720" w:type="dxa"/>
          </w:tcPr>
          <w:p w:rsidR="002419B1" w:rsidRPr="009A1E4C" w:rsidRDefault="002419B1" w:rsidP="001E18B9">
            <w:pPr>
              <w:pStyle w:val="Akapitzlist"/>
              <w:ind w:left="0"/>
              <w:jc w:val="both"/>
              <w:rPr>
                <w:rFonts w:cstheme="minorHAnsi"/>
                <w:sz w:val="24"/>
                <w:szCs w:val="24"/>
              </w:rPr>
            </w:pPr>
            <w:r w:rsidRPr="009A1E4C">
              <w:rPr>
                <w:rFonts w:cstheme="minorHAnsi"/>
                <w:sz w:val="24"/>
                <w:szCs w:val="24"/>
              </w:rPr>
              <w:t>min. 2</w:t>
            </w:r>
          </w:p>
        </w:tc>
      </w:tr>
      <w:tr w:rsidR="002419B1" w:rsidRPr="009A1E4C" w:rsidTr="002A3B35">
        <w:tc>
          <w:tcPr>
            <w:tcW w:w="4501" w:type="dxa"/>
          </w:tcPr>
          <w:p w:rsidR="002419B1" w:rsidRPr="009A1E4C" w:rsidRDefault="00A508AA" w:rsidP="001E18B9">
            <w:pPr>
              <w:pStyle w:val="Akapitzlist"/>
              <w:ind w:left="0"/>
              <w:jc w:val="both"/>
              <w:rPr>
                <w:rFonts w:cstheme="minorHAnsi"/>
                <w:sz w:val="24"/>
                <w:szCs w:val="24"/>
              </w:rPr>
            </w:pPr>
            <w:r w:rsidRPr="009A1E4C">
              <w:rPr>
                <w:rFonts w:cstheme="minorHAnsi"/>
                <w:sz w:val="24"/>
                <w:szCs w:val="24"/>
              </w:rPr>
              <w:t>Wykorzystywane kodeki</w:t>
            </w:r>
          </w:p>
        </w:tc>
        <w:tc>
          <w:tcPr>
            <w:tcW w:w="3720" w:type="dxa"/>
          </w:tcPr>
          <w:p w:rsidR="002419B1" w:rsidRPr="009A1E4C" w:rsidRDefault="00A508AA" w:rsidP="001E18B9">
            <w:pPr>
              <w:pStyle w:val="Akapitzlist"/>
              <w:ind w:left="0"/>
              <w:jc w:val="both"/>
              <w:rPr>
                <w:rFonts w:cstheme="minorHAnsi"/>
                <w:sz w:val="24"/>
                <w:szCs w:val="24"/>
              </w:rPr>
            </w:pPr>
            <w:r w:rsidRPr="009A1E4C">
              <w:rPr>
                <w:rFonts w:cstheme="minorHAnsi"/>
                <w:sz w:val="24"/>
                <w:szCs w:val="24"/>
              </w:rPr>
              <w:t>min. H.264, MPEG-4</w:t>
            </w:r>
          </w:p>
        </w:tc>
      </w:tr>
      <w:tr w:rsidR="002419B1" w:rsidRPr="009A1E4C" w:rsidTr="002A3B35">
        <w:tc>
          <w:tcPr>
            <w:tcW w:w="4501" w:type="dxa"/>
          </w:tcPr>
          <w:p w:rsidR="002419B1" w:rsidRPr="009A1E4C" w:rsidRDefault="00A508AA" w:rsidP="001E18B9">
            <w:pPr>
              <w:pStyle w:val="Akapitzlist"/>
              <w:ind w:left="0"/>
              <w:jc w:val="both"/>
              <w:rPr>
                <w:rFonts w:cstheme="minorHAnsi"/>
                <w:sz w:val="24"/>
                <w:szCs w:val="24"/>
              </w:rPr>
            </w:pPr>
            <w:r w:rsidRPr="009A1E4C">
              <w:rPr>
                <w:rFonts w:cstheme="minorHAnsi"/>
                <w:sz w:val="24"/>
                <w:szCs w:val="24"/>
              </w:rPr>
              <w:t xml:space="preserve">Obudowa </w:t>
            </w:r>
          </w:p>
        </w:tc>
        <w:tc>
          <w:tcPr>
            <w:tcW w:w="3720" w:type="dxa"/>
          </w:tcPr>
          <w:p w:rsidR="002419B1" w:rsidRPr="009A1E4C" w:rsidRDefault="00A508AA" w:rsidP="001E18B9">
            <w:pPr>
              <w:pStyle w:val="Akapitzlist"/>
              <w:ind w:left="0"/>
              <w:jc w:val="both"/>
              <w:rPr>
                <w:rFonts w:cstheme="minorHAnsi"/>
                <w:sz w:val="24"/>
                <w:szCs w:val="24"/>
              </w:rPr>
            </w:pPr>
            <w:r w:rsidRPr="009A1E4C">
              <w:rPr>
                <w:rFonts w:cstheme="minorHAnsi"/>
                <w:sz w:val="24"/>
                <w:szCs w:val="24"/>
              </w:rPr>
              <w:t>19” rack max. wys. 1U</w:t>
            </w:r>
          </w:p>
        </w:tc>
      </w:tr>
      <w:tr w:rsidR="00133D23" w:rsidRPr="009A1E4C" w:rsidTr="002A3B35">
        <w:tc>
          <w:tcPr>
            <w:tcW w:w="4501" w:type="dxa"/>
          </w:tcPr>
          <w:p w:rsidR="00133D23" w:rsidRPr="009A1E4C" w:rsidRDefault="00133D23" w:rsidP="001E18B9">
            <w:pPr>
              <w:pStyle w:val="Akapitzlist"/>
              <w:ind w:left="0"/>
              <w:jc w:val="both"/>
              <w:rPr>
                <w:rFonts w:cstheme="minorHAnsi"/>
                <w:sz w:val="24"/>
                <w:szCs w:val="24"/>
              </w:rPr>
            </w:pPr>
            <w:r w:rsidRPr="009A1E4C">
              <w:rPr>
                <w:rFonts w:cstheme="minorHAnsi"/>
                <w:sz w:val="24"/>
                <w:szCs w:val="24"/>
              </w:rPr>
              <w:t xml:space="preserve">Szyny do montażu w szafie rack </w:t>
            </w:r>
          </w:p>
        </w:tc>
        <w:tc>
          <w:tcPr>
            <w:tcW w:w="3720" w:type="dxa"/>
          </w:tcPr>
          <w:p w:rsidR="00133D23" w:rsidRPr="009A1E4C" w:rsidRDefault="00133D23" w:rsidP="001E18B9">
            <w:pPr>
              <w:pStyle w:val="Akapitzlist"/>
              <w:ind w:left="0"/>
              <w:jc w:val="both"/>
              <w:rPr>
                <w:rFonts w:cstheme="minorHAnsi"/>
                <w:sz w:val="24"/>
                <w:szCs w:val="24"/>
              </w:rPr>
            </w:pPr>
            <w:r w:rsidRPr="009A1E4C">
              <w:rPr>
                <w:rFonts w:cstheme="minorHAnsi"/>
                <w:sz w:val="24"/>
                <w:szCs w:val="24"/>
              </w:rPr>
              <w:t>Tak</w:t>
            </w:r>
          </w:p>
        </w:tc>
      </w:tr>
      <w:tr w:rsidR="00133D23" w:rsidRPr="009A1E4C" w:rsidTr="002A3B35">
        <w:tc>
          <w:tcPr>
            <w:tcW w:w="4501" w:type="dxa"/>
          </w:tcPr>
          <w:p w:rsidR="00133D23" w:rsidRPr="009A1E4C" w:rsidRDefault="00133D23" w:rsidP="001E18B9">
            <w:pPr>
              <w:pStyle w:val="Akapitzlist"/>
              <w:ind w:left="0"/>
              <w:jc w:val="both"/>
              <w:rPr>
                <w:rFonts w:cstheme="minorHAnsi"/>
                <w:sz w:val="24"/>
                <w:szCs w:val="24"/>
              </w:rPr>
            </w:pPr>
            <w:r w:rsidRPr="009A1E4C">
              <w:rPr>
                <w:rFonts w:cstheme="minorHAnsi"/>
                <w:sz w:val="24"/>
                <w:szCs w:val="24"/>
              </w:rPr>
              <w:t>Sposób zarządzania</w:t>
            </w:r>
          </w:p>
        </w:tc>
        <w:tc>
          <w:tcPr>
            <w:tcW w:w="3720" w:type="dxa"/>
          </w:tcPr>
          <w:p w:rsidR="00133D23" w:rsidRPr="009A1E4C" w:rsidRDefault="00133D23" w:rsidP="001E18B9">
            <w:pPr>
              <w:pStyle w:val="Akapitzlist"/>
              <w:ind w:left="0"/>
              <w:jc w:val="both"/>
              <w:rPr>
                <w:rFonts w:cstheme="minorHAnsi"/>
                <w:sz w:val="24"/>
                <w:szCs w:val="24"/>
              </w:rPr>
            </w:pPr>
            <w:r w:rsidRPr="009A1E4C">
              <w:rPr>
                <w:rFonts w:cstheme="minorHAnsi"/>
                <w:sz w:val="24"/>
                <w:szCs w:val="24"/>
              </w:rPr>
              <w:t>min. przeglądarka internetowa</w:t>
            </w:r>
          </w:p>
        </w:tc>
      </w:tr>
      <w:tr w:rsidR="009375EF" w:rsidRPr="009A1E4C" w:rsidTr="002A3B35">
        <w:tc>
          <w:tcPr>
            <w:tcW w:w="4501" w:type="dxa"/>
          </w:tcPr>
          <w:p w:rsidR="009375EF" w:rsidRPr="009A1E4C" w:rsidRDefault="00F75949" w:rsidP="001E18B9">
            <w:pPr>
              <w:pStyle w:val="Akapitzlist"/>
              <w:ind w:left="0"/>
              <w:jc w:val="both"/>
              <w:rPr>
                <w:rFonts w:cstheme="minorHAnsi"/>
                <w:sz w:val="24"/>
                <w:szCs w:val="24"/>
              </w:rPr>
            </w:pPr>
            <w:r w:rsidRPr="009A1E4C">
              <w:rPr>
                <w:rFonts w:cstheme="minorHAnsi"/>
                <w:sz w:val="24"/>
                <w:szCs w:val="24"/>
              </w:rPr>
              <w:t>Sygnalizacja uszkodzenia dysku</w:t>
            </w:r>
          </w:p>
        </w:tc>
        <w:tc>
          <w:tcPr>
            <w:tcW w:w="3720" w:type="dxa"/>
          </w:tcPr>
          <w:p w:rsidR="009375EF" w:rsidRPr="009A1E4C" w:rsidRDefault="00F75949" w:rsidP="001E18B9">
            <w:pPr>
              <w:pStyle w:val="Akapitzlist"/>
              <w:ind w:left="0"/>
              <w:jc w:val="both"/>
              <w:rPr>
                <w:rFonts w:cstheme="minorHAnsi"/>
                <w:sz w:val="24"/>
                <w:szCs w:val="24"/>
              </w:rPr>
            </w:pPr>
            <w:r w:rsidRPr="009A1E4C">
              <w:rPr>
                <w:rFonts w:cstheme="minorHAnsi"/>
                <w:sz w:val="24"/>
                <w:szCs w:val="24"/>
              </w:rPr>
              <w:t>min. poprzez software</w:t>
            </w:r>
          </w:p>
        </w:tc>
      </w:tr>
      <w:tr w:rsidR="002419B1" w:rsidRPr="009A1E4C" w:rsidTr="002A3B35">
        <w:tc>
          <w:tcPr>
            <w:tcW w:w="4501" w:type="dxa"/>
          </w:tcPr>
          <w:p w:rsidR="002419B1" w:rsidRPr="009A1E4C" w:rsidRDefault="00A508AA" w:rsidP="001E18B9">
            <w:pPr>
              <w:pStyle w:val="Akapitzlist"/>
              <w:ind w:left="0"/>
              <w:jc w:val="both"/>
              <w:rPr>
                <w:rFonts w:cstheme="minorHAnsi"/>
                <w:sz w:val="24"/>
                <w:szCs w:val="24"/>
              </w:rPr>
            </w:pPr>
            <w:r w:rsidRPr="009A1E4C">
              <w:rPr>
                <w:rFonts w:cstheme="minorHAnsi"/>
                <w:sz w:val="24"/>
                <w:szCs w:val="24"/>
              </w:rPr>
              <w:t>Certyfikaty</w:t>
            </w:r>
          </w:p>
        </w:tc>
        <w:tc>
          <w:tcPr>
            <w:tcW w:w="3720" w:type="dxa"/>
          </w:tcPr>
          <w:p w:rsidR="002419B1" w:rsidRPr="009A1E4C" w:rsidRDefault="00A508AA" w:rsidP="001E18B9">
            <w:pPr>
              <w:pStyle w:val="Akapitzlist"/>
              <w:ind w:left="0"/>
              <w:jc w:val="both"/>
              <w:rPr>
                <w:rFonts w:cstheme="minorHAnsi"/>
                <w:sz w:val="24"/>
                <w:szCs w:val="24"/>
              </w:rPr>
            </w:pPr>
            <w:r w:rsidRPr="009A1E4C">
              <w:rPr>
                <w:rFonts w:cstheme="minorHAnsi"/>
                <w:sz w:val="24"/>
                <w:szCs w:val="24"/>
              </w:rPr>
              <w:t>CE, RoHS</w:t>
            </w:r>
          </w:p>
        </w:tc>
      </w:tr>
    </w:tbl>
    <w:p w:rsidR="00D712FE" w:rsidRPr="009A1E4C" w:rsidRDefault="00D712FE" w:rsidP="00563A08">
      <w:pPr>
        <w:pStyle w:val="Akapitzlist"/>
        <w:spacing w:line="360" w:lineRule="auto"/>
        <w:ind w:left="1440"/>
        <w:jc w:val="both"/>
        <w:rPr>
          <w:rFonts w:cstheme="minorHAnsi"/>
          <w:sz w:val="24"/>
          <w:szCs w:val="24"/>
          <w:u w:val="single"/>
        </w:rPr>
      </w:pPr>
    </w:p>
    <w:p w:rsidR="00523F4C" w:rsidRPr="009A1E4C" w:rsidRDefault="00523F4C" w:rsidP="00523F4C">
      <w:pPr>
        <w:pStyle w:val="Akapitzlist"/>
        <w:spacing w:line="240" w:lineRule="auto"/>
        <w:ind w:left="1440"/>
        <w:jc w:val="both"/>
        <w:rPr>
          <w:rFonts w:cstheme="minorHAnsi"/>
          <w:sz w:val="24"/>
          <w:szCs w:val="24"/>
          <w:u w:val="single"/>
        </w:rPr>
      </w:pPr>
      <w:r w:rsidRPr="009A1E4C">
        <w:rPr>
          <w:rFonts w:cstheme="minorHAnsi"/>
          <w:sz w:val="24"/>
          <w:szCs w:val="24"/>
          <w:u w:val="single"/>
        </w:rPr>
        <w:t xml:space="preserve">Parametry dodatkowe rejestratora (wymagane): </w:t>
      </w:r>
    </w:p>
    <w:p w:rsidR="00523F4C" w:rsidRPr="009A1E4C" w:rsidRDefault="00523F4C" w:rsidP="00523F4C">
      <w:pPr>
        <w:pStyle w:val="Akapitzlist"/>
        <w:numPr>
          <w:ilvl w:val="2"/>
          <w:numId w:val="1"/>
        </w:numPr>
        <w:spacing w:line="240" w:lineRule="auto"/>
        <w:ind w:hanging="459"/>
        <w:jc w:val="both"/>
        <w:rPr>
          <w:rFonts w:cstheme="minorHAnsi"/>
          <w:sz w:val="24"/>
          <w:szCs w:val="24"/>
        </w:rPr>
      </w:pPr>
      <w:r w:rsidRPr="009A1E4C">
        <w:rPr>
          <w:rFonts w:cstheme="minorHAnsi"/>
          <w:sz w:val="24"/>
          <w:szCs w:val="24"/>
        </w:rPr>
        <w:t xml:space="preserve">Rejestrator musi umożliwiać eksport nagrania </w:t>
      </w:r>
      <w:r w:rsidR="004C5410" w:rsidRPr="009A1E4C">
        <w:rPr>
          <w:rFonts w:cstheme="minorHAnsi"/>
          <w:sz w:val="24"/>
          <w:szCs w:val="24"/>
        </w:rPr>
        <w:t xml:space="preserve">do pliku wideo </w:t>
      </w:r>
      <w:r w:rsidRPr="009A1E4C">
        <w:rPr>
          <w:rFonts w:cstheme="minorHAnsi"/>
          <w:sz w:val="24"/>
          <w:szCs w:val="24"/>
        </w:rPr>
        <w:t>przez sieć TCP/IP wg. zadanych kryteriów (np. czas od do) w formacie możliwym do odtworzenia bez użycia płatnych rozwiązań programowych</w:t>
      </w:r>
      <w:r w:rsidR="00E40FEE" w:rsidRPr="009A1E4C">
        <w:rPr>
          <w:rFonts w:cstheme="minorHAnsi"/>
          <w:sz w:val="24"/>
          <w:szCs w:val="24"/>
        </w:rPr>
        <w:t xml:space="preserve"> (</w:t>
      </w:r>
      <w:r w:rsidRPr="009A1E4C">
        <w:rPr>
          <w:rFonts w:cstheme="minorHAnsi"/>
          <w:sz w:val="24"/>
          <w:szCs w:val="24"/>
        </w:rPr>
        <w:t>w tym kodeków</w:t>
      </w:r>
      <w:r w:rsidR="00E40FEE" w:rsidRPr="009A1E4C">
        <w:rPr>
          <w:rFonts w:cstheme="minorHAnsi"/>
          <w:sz w:val="24"/>
          <w:szCs w:val="24"/>
        </w:rPr>
        <w:t>)</w:t>
      </w:r>
      <w:r w:rsidRPr="009A1E4C">
        <w:rPr>
          <w:rFonts w:cstheme="minorHAnsi"/>
          <w:sz w:val="24"/>
          <w:szCs w:val="24"/>
        </w:rPr>
        <w:t>.</w:t>
      </w:r>
    </w:p>
    <w:p w:rsidR="00523F4C" w:rsidRPr="009A1E4C" w:rsidRDefault="004C5410" w:rsidP="00523F4C">
      <w:pPr>
        <w:pStyle w:val="Akapitzlist"/>
        <w:numPr>
          <w:ilvl w:val="2"/>
          <w:numId w:val="1"/>
        </w:numPr>
        <w:spacing w:line="240" w:lineRule="auto"/>
        <w:ind w:hanging="459"/>
        <w:jc w:val="both"/>
        <w:rPr>
          <w:rFonts w:cstheme="minorHAnsi"/>
          <w:sz w:val="24"/>
          <w:szCs w:val="24"/>
        </w:rPr>
      </w:pPr>
      <w:r w:rsidRPr="009A1E4C">
        <w:rPr>
          <w:rFonts w:cstheme="minorHAnsi"/>
          <w:sz w:val="24"/>
          <w:szCs w:val="24"/>
        </w:rPr>
        <w:t>Rejestrator musi umożliwiać eksport obrazu do plików graficznych w</w:t>
      </w:r>
      <w:r w:rsidR="00E40FEE" w:rsidRPr="009A1E4C">
        <w:rPr>
          <w:rFonts w:cstheme="minorHAnsi"/>
          <w:sz w:val="24"/>
          <w:szCs w:val="24"/>
        </w:rPr>
        <w:t> </w:t>
      </w:r>
      <w:r w:rsidRPr="009A1E4C">
        <w:rPr>
          <w:rFonts w:cstheme="minorHAnsi"/>
          <w:sz w:val="24"/>
          <w:szCs w:val="24"/>
        </w:rPr>
        <w:t xml:space="preserve">formacie JPG. </w:t>
      </w:r>
    </w:p>
    <w:p w:rsidR="004C5410" w:rsidRPr="009A1E4C" w:rsidRDefault="004C5410" w:rsidP="00523F4C">
      <w:pPr>
        <w:pStyle w:val="Akapitzlist"/>
        <w:numPr>
          <w:ilvl w:val="2"/>
          <w:numId w:val="1"/>
        </w:numPr>
        <w:spacing w:line="240" w:lineRule="auto"/>
        <w:ind w:hanging="459"/>
        <w:jc w:val="both"/>
        <w:rPr>
          <w:rFonts w:cstheme="minorHAnsi"/>
          <w:sz w:val="24"/>
          <w:szCs w:val="24"/>
        </w:rPr>
      </w:pPr>
      <w:r w:rsidRPr="009A1E4C">
        <w:rPr>
          <w:rFonts w:cstheme="minorHAnsi"/>
          <w:sz w:val="24"/>
          <w:szCs w:val="24"/>
        </w:rPr>
        <w:t xml:space="preserve">Eksportowane nagrania, jak również obrazy muszą zawierać prezentację nazwy kamery oraz czasu.  </w:t>
      </w:r>
    </w:p>
    <w:p w:rsidR="0086616B" w:rsidRPr="009A1E4C" w:rsidRDefault="0086616B" w:rsidP="00523F4C">
      <w:pPr>
        <w:pStyle w:val="Akapitzlist"/>
        <w:numPr>
          <w:ilvl w:val="2"/>
          <w:numId w:val="1"/>
        </w:numPr>
        <w:spacing w:line="240" w:lineRule="auto"/>
        <w:ind w:hanging="459"/>
        <w:jc w:val="both"/>
        <w:rPr>
          <w:rFonts w:cstheme="minorHAnsi"/>
          <w:sz w:val="24"/>
          <w:szCs w:val="24"/>
        </w:rPr>
      </w:pPr>
      <w:r w:rsidRPr="009A1E4C">
        <w:rPr>
          <w:rFonts w:cstheme="minorHAnsi"/>
          <w:sz w:val="24"/>
          <w:szCs w:val="24"/>
        </w:rPr>
        <w:t xml:space="preserve">Podstawowym interfejsem zarządzania rejestratora powinna być przeglądarka internetowa. </w:t>
      </w:r>
    </w:p>
    <w:p w:rsidR="004C5410" w:rsidRPr="009A1E4C" w:rsidRDefault="0086616B" w:rsidP="00523F4C">
      <w:pPr>
        <w:pStyle w:val="Akapitzlist"/>
        <w:numPr>
          <w:ilvl w:val="2"/>
          <w:numId w:val="1"/>
        </w:numPr>
        <w:spacing w:line="240" w:lineRule="auto"/>
        <w:ind w:hanging="459"/>
        <w:jc w:val="both"/>
        <w:rPr>
          <w:rFonts w:cstheme="minorHAnsi"/>
          <w:sz w:val="24"/>
          <w:szCs w:val="24"/>
        </w:rPr>
      </w:pPr>
      <w:r w:rsidRPr="009A1E4C">
        <w:rPr>
          <w:rFonts w:cstheme="minorHAnsi"/>
          <w:sz w:val="24"/>
          <w:szCs w:val="24"/>
        </w:rPr>
        <w:t>Interfejs zarządzanie r</w:t>
      </w:r>
      <w:r w:rsidR="004C5410" w:rsidRPr="009A1E4C">
        <w:rPr>
          <w:rFonts w:cstheme="minorHAnsi"/>
          <w:sz w:val="24"/>
          <w:szCs w:val="24"/>
        </w:rPr>
        <w:t>ejestrator</w:t>
      </w:r>
      <w:r w:rsidRPr="009A1E4C">
        <w:rPr>
          <w:rFonts w:cstheme="minorHAnsi"/>
          <w:sz w:val="24"/>
          <w:szCs w:val="24"/>
        </w:rPr>
        <w:t>a</w:t>
      </w:r>
      <w:r w:rsidR="004C5410" w:rsidRPr="009A1E4C">
        <w:rPr>
          <w:rFonts w:cstheme="minorHAnsi"/>
          <w:sz w:val="24"/>
          <w:szCs w:val="24"/>
        </w:rPr>
        <w:t xml:space="preserve"> musi posiadać obsługę technologii Drag &amp; Drop pozwalającą na przeciągnie elementów interfejsu w celu np. dodania kamery do widoku. </w:t>
      </w:r>
    </w:p>
    <w:p w:rsidR="004C5410" w:rsidRPr="009A1E4C" w:rsidRDefault="005E2766" w:rsidP="00523F4C">
      <w:pPr>
        <w:pStyle w:val="Akapitzlist"/>
        <w:numPr>
          <w:ilvl w:val="2"/>
          <w:numId w:val="1"/>
        </w:numPr>
        <w:spacing w:line="240" w:lineRule="auto"/>
        <w:ind w:hanging="459"/>
        <w:jc w:val="both"/>
        <w:rPr>
          <w:rFonts w:cstheme="minorHAnsi"/>
          <w:sz w:val="24"/>
          <w:szCs w:val="24"/>
        </w:rPr>
      </w:pPr>
      <w:r w:rsidRPr="009A1E4C">
        <w:rPr>
          <w:rFonts w:cstheme="minorHAnsi"/>
          <w:sz w:val="24"/>
          <w:szCs w:val="24"/>
        </w:rPr>
        <w:t>Interfejs zarządzania r</w:t>
      </w:r>
      <w:r w:rsidR="006C5359" w:rsidRPr="009A1E4C">
        <w:rPr>
          <w:rFonts w:cstheme="minorHAnsi"/>
          <w:sz w:val="24"/>
          <w:szCs w:val="24"/>
        </w:rPr>
        <w:t>ejestrator</w:t>
      </w:r>
      <w:r w:rsidRPr="009A1E4C">
        <w:rPr>
          <w:rFonts w:cstheme="minorHAnsi"/>
          <w:sz w:val="24"/>
          <w:szCs w:val="24"/>
        </w:rPr>
        <w:t>a</w:t>
      </w:r>
      <w:r w:rsidR="006C5359" w:rsidRPr="009A1E4C">
        <w:rPr>
          <w:rFonts w:cstheme="minorHAnsi"/>
          <w:sz w:val="24"/>
          <w:szCs w:val="24"/>
        </w:rPr>
        <w:t xml:space="preserve"> musi umożliwiać podgląd z wszystkich kamer na jednym ekranie. Widok każdej z kamer może być skalowany aż do widoku pełnoekranowego. Podgląd ze wszystkich kamer nie może zakłócać lub uniemożliwiać pod względem wydajności w żaden sposób możliwości rejestracji </w:t>
      </w:r>
      <w:r w:rsidRPr="009A1E4C">
        <w:rPr>
          <w:rFonts w:cstheme="minorHAnsi"/>
          <w:sz w:val="24"/>
          <w:szCs w:val="24"/>
        </w:rPr>
        <w:t xml:space="preserve">sygnału wizji </w:t>
      </w:r>
      <w:r w:rsidR="006C5359" w:rsidRPr="009A1E4C">
        <w:rPr>
          <w:rFonts w:cstheme="minorHAnsi"/>
          <w:sz w:val="24"/>
          <w:szCs w:val="24"/>
        </w:rPr>
        <w:t>z każdego z punktów kamerowych</w:t>
      </w:r>
      <w:r w:rsidRPr="009A1E4C">
        <w:rPr>
          <w:rFonts w:cstheme="minorHAnsi"/>
          <w:sz w:val="24"/>
          <w:szCs w:val="24"/>
        </w:rPr>
        <w:t xml:space="preserve"> przez rejestrator</w:t>
      </w:r>
      <w:r w:rsidR="006C5359" w:rsidRPr="009A1E4C">
        <w:rPr>
          <w:rFonts w:cstheme="minorHAnsi"/>
          <w:sz w:val="24"/>
          <w:szCs w:val="24"/>
        </w:rPr>
        <w:t xml:space="preserve">. </w:t>
      </w:r>
      <w:r w:rsidR="00AC3339" w:rsidRPr="009A1E4C">
        <w:rPr>
          <w:rFonts w:cstheme="minorHAnsi"/>
          <w:sz w:val="24"/>
          <w:szCs w:val="24"/>
        </w:rPr>
        <w:t xml:space="preserve">Podgląd musi być definiowany w taki sposób, </w:t>
      </w:r>
      <w:r w:rsidR="001C1B18" w:rsidRPr="009A1E4C">
        <w:rPr>
          <w:rFonts w:cstheme="minorHAnsi"/>
          <w:sz w:val="24"/>
          <w:szCs w:val="24"/>
        </w:rPr>
        <w:t>aby poszczególne widoki z</w:t>
      </w:r>
      <w:r w:rsidRPr="009A1E4C">
        <w:rPr>
          <w:rFonts w:cstheme="minorHAnsi"/>
          <w:sz w:val="24"/>
          <w:szCs w:val="24"/>
        </w:rPr>
        <w:t> </w:t>
      </w:r>
      <w:r w:rsidR="001C1B18" w:rsidRPr="009A1E4C">
        <w:rPr>
          <w:rFonts w:cstheme="minorHAnsi"/>
          <w:sz w:val="24"/>
          <w:szCs w:val="24"/>
        </w:rPr>
        <w:t>kamer mogły</w:t>
      </w:r>
      <w:r w:rsidR="00AC3339" w:rsidRPr="009A1E4C">
        <w:rPr>
          <w:rFonts w:cstheme="minorHAnsi"/>
          <w:sz w:val="24"/>
          <w:szCs w:val="24"/>
        </w:rPr>
        <w:t xml:space="preserve"> być wyskalowane </w:t>
      </w:r>
      <w:r w:rsidR="001C1B18" w:rsidRPr="009A1E4C">
        <w:rPr>
          <w:rFonts w:cstheme="minorHAnsi"/>
          <w:sz w:val="24"/>
          <w:szCs w:val="24"/>
        </w:rPr>
        <w:t xml:space="preserve">w sposób zadany przez operatora. Widoki te nie mogą siebie przesłaniać nawzajem. </w:t>
      </w:r>
    </w:p>
    <w:p w:rsidR="00E40FEE" w:rsidRPr="009A1E4C" w:rsidRDefault="0086616B" w:rsidP="00523F4C">
      <w:pPr>
        <w:pStyle w:val="Akapitzlist"/>
        <w:numPr>
          <w:ilvl w:val="2"/>
          <w:numId w:val="1"/>
        </w:numPr>
        <w:spacing w:line="240" w:lineRule="auto"/>
        <w:ind w:hanging="459"/>
        <w:jc w:val="both"/>
        <w:rPr>
          <w:rFonts w:cstheme="minorHAnsi"/>
          <w:sz w:val="24"/>
          <w:szCs w:val="24"/>
        </w:rPr>
      </w:pPr>
      <w:r w:rsidRPr="009A1E4C">
        <w:rPr>
          <w:rFonts w:cstheme="minorHAnsi"/>
          <w:sz w:val="24"/>
          <w:szCs w:val="24"/>
        </w:rPr>
        <w:lastRenderedPageBreak/>
        <w:t>Op</w:t>
      </w:r>
      <w:r w:rsidR="002B2B66" w:rsidRPr="009A1E4C">
        <w:rPr>
          <w:rFonts w:cstheme="minorHAnsi"/>
          <w:sz w:val="24"/>
          <w:szCs w:val="24"/>
        </w:rPr>
        <w:t xml:space="preserve">rogramowanie. </w:t>
      </w:r>
      <w:r w:rsidR="00E40FEE" w:rsidRPr="009A1E4C">
        <w:rPr>
          <w:rFonts w:cstheme="minorHAnsi"/>
          <w:sz w:val="24"/>
          <w:szCs w:val="24"/>
        </w:rPr>
        <w:t xml:space="preserve">W cenę rejestratora należy wliczyć koszt </w:t>
      </w:r>
      <w:r w:rsidR="006103B9" w:rsidRPr="009A1E4C">
        <w:rPr>
          <w:rFonts w:cstheme="minorHAnsi"/>
          <w:sz w:val="24"/>
          <w:szCs w:val="24"/>
        </w:rPr>
        <w:t>oprogramowania, (jeżeli</w:t>
      </w:r>
      <w:r w:rsidR="00E40FEE" w:rsidRPr="009A1E4C">
        <w:rPr>
          <w:rFonts w:cstheme="minorHAnsi"/>
          <w:sz w:val="24"/>
          <w:szCs w:val="24"/>
        </w:rPr>
        <w:t xml:space="preserve"> taki występuje) umożliwiającego wykonywania działań i funkcji opisanych powyżej. Oprogramowanie posiadające ograniczenia licencyjne, co do ilości obsługiwanych kamer musi zostać dostarczone wraz z licencją umożliwiającą rejestrowanie obrazów z min. </w:t>
      </w:r>
      <w:r w:rsidR="005E2766" w:rsidRPr="009A1E4C">
        <w:rPr>
          <w:rFonts w:cstheme="minorHAnsi"/>
          <w:sz w:val="24"/>
          <w:szCs w:val="24"/>
        </w:rPr>
        <w:t>8</w:t>
      </w:r>
      <w:r w:rsidR="00E40FEE" w:rsidRPr="009A1E4C">
        <w:rPr>
          <w:rFonts w:cstheme="minorHAnsi"/>
          <w:sz w:val="24"/>
          <w:szCs w:val="24"/>
        </w:rPr>
        <w:t xml:space="preserve"> kamer.  </w:t>
      </w:r>
    </w:p>
    <w:p w:rsidR="00E16999" w:rsidRPr="009A1E4C" w:rsidRDefault="00E16999" w:rsidP="00523F4C">
      <w:pPr>
        <w:pStyle w:val="Akapitzlist"/>
        <w:numPr>
          <w:ilvl w:val="2"/>
          <w:numId w:val="1"/>
        </w:numPr>
        <w:spacing w:line="240" w:lineRule="auto"/>
        <w:ind w:hanging="459"/>
        <w:jc w:val="both"/>
        <w:rPr>
          <w:rFonts w:cstheme="minorHAnsi"/>
          <w:sz w:val="24"/>
          <w:szCs w:val="24"/>
        </w:rPr>
      </w:pPr>
      <w:r w:rsidRPr="009A1E4C">
        <w:rPr>
          <w:rFonts w:cstheme="minorHAnsi"/>
          <w:sz w:val="24"/>
          <w:szCs w:val="24"/>
        </w:rPr>
        <w:t xml:space="preserve">Wraz z rejestratorem dostarczone muszą być kompatybilne szyny serwerowe rack o max. wysokości 1U umożliwiające wysuwanie rejestratora. </w:t>
      </w:r>
    </w:p>
    <w:p w:rsidR="00523F4C" w:rsidRPr="009A1E4C" w:rsidRDefault="00523F4C" w:rsidP="00563A08">
      <w:pPr>
        <w:pStyle w:val="Akapitzlist"/>
        <w:spacing w:line="360" w:lineRule="auto"/>
        <w:ind w:left="1440"/>
        <w:jc w:val="both"/>
        <w:rPr>
          <w:rFonts w:cstheme="minorHAnsi"/>
          <w:sz w:val="24"/>
          <w:szCs w:val="24"/>
          <w:u w:val="single"/>
        </w:rPr>
      </w:pPr>
    </w:p>
    <w:p w:rsidR="00D712FE" w:rsidRPr="009A1E4C" w:rsidRDefault="00D712FE" w:rsidP="00281053">
      <w:pPr>
        <w:pStyle w:val="Akapitzlist"/>
        <w:spacing w:line="240" w:lineRule="auto"/>
        <w:ind w:left="1440"/>
        <w:rPr>
          <w:rFonts w:cstheme="minorHAnsi"/>
          <w:sz w:val="24"/>
          <w:szCs w:val="24"/>
        </w:rPr>
      </w:pPr>
      <w:r w:rsidRPr="009A1E4C">
        <w:rPr>
          <w:rFonts w:cstheme="minorHAnsi"/>
          <w:sz w:val="24"/>
          <w:szCs w:val="24"/>
          <w:u w:val="single"/>
        </w:rPr>
        <w:t>Podstawowe parametry techniczne dysków przeznaczonych do pracy z rejestratorem:</w:t>
      </w:r>
    </w:p>
    <w:tbl>
      <w:tblPr>
        <w:tblStyle w:val="Tabela-Siatka"/>
        <w:tblW w:w="0" w:type="auto"/>
        <w:tblInd w:w="852" w:type="dxa"/>
        <w:tblLook w:val="04A0" w:firstRow="1" w:lastRow="0" w:firstColumn="1" w:lastColumn="0" w:noHBand="0" w:noVBand="1"/>
      </w:tblPr>
      <w:tblGrid>
        <w:gridCol w:w="3934"/>
        <w:gridCol w:w="4287"/>
      </w:tblGrid>
      <w:tr w:rsidR="00D712FE" w:rsidRPr="009A1E4C" w:rsidTr="00A77F51">
        <w:tc>
          <w:tcPr>
            <w:tcW w:w="3934" w:type="dxa"/>
          </w:tcPr>
          <w:p w:rsidR="00D712FE" w:rsidRPr="009A1E4C" w:rsidRDefault="00E72E73" w:rsidP="001E18B9">
            <w:pPr>
              <w:pStyle w:val="Akapitzlist"/>
              <w:ind w:left="0"/>
              <w:jc w:val="both"/>
              <w:rPr>
                <w:rFonts w:cstheme="minorHAnsi"/>
                <w:sz w:val="24"/>
                <w:szCs w:val="24"/>
              </w:rPr>
            </w:pPr>
            <w:r w:rsidRPr="009A1E4C">
              <w:rPr>
                <w:rFonts w:cstheme="minorHAnsi"/>
                <w:sz w:val="24"/>
                <w:szCs w:val="24"/>
              </w:rPr>
              <w:t xml:space="preserve">Dysk przeznaczony do pracy ciągłej </w:t>
            </w:r>
          </w:p>
        </w:tc>
        <w:tc>
          <w:tcPr>
            <w:tcW w:w="4287" w:type="dxa"/>
          </w:tcPr>
          <w:p w:rsidR="00D712FE" w:rsidRPr="009A1E4C" w:rsidRDefault="00B56896" w:rsidP="001E18B9">
            <w:pPr>
              <w:pStyle w:val="Akapitzlist"/>
              <w:ind w:left="0"/>
              <w:jc w:val="both"/>
              <w:rPr>
                <w:rFonts w:cstheme="minorHAnsi"/>
                <w:sz w:val="24"/>
                <w:szCs w:val="24"/>
              </w:rPr>
            </w:pPr>
            <w:r w:rsidRPr="009A1E4C">
              <w:rPr>
                <w:rFonts w:cstheme="minorHAnsi"/>
                <w:sz w:val="24"/>
                <w:szCs w:val="24"/>
              </w:rPr>
              <w:t>Tak</w:t>
            </w:r>
          </w:p>
        </w:tc>
      </w:tr>
      <w:tr w:rsidR="00B56896" w:rsidRPr="009A1E4C" w:rsidTr="00A77F51">
        <w:tc>
          <w:tcPr>
            <w:tcW w:w="3934" w:type="dxa"/>
          </w:tcPr>
          <w:p w:rsidR="00B56896" w:rsidRPr="009A1E4C" w:rsidRDefault="00B56896" w:rsidP="001E18B9">
            <w:pPr>
              <w:pStyle w:val="Akapitzlist"/>
              <w:ind w:left="0"/>
              <w:jc w:val="both"/>
              <w:rPr>
                <w:rFonts w:cstheme="minorHAnsi"/>
                <w:sz w:val="24"/>
                <w:szCs w:val="24"/>
              </w:rPr>
            </w:pPr>
            <w:r w:rsidRPr="009A1E4C">
              <w:rPr>
                <w:rFonts w:cstheme="minorHAnsi"/>
                <w:sz w:val="24"/>
                <w:szCs w:val="24"/>
              </w:rPr>
              <w:t>Dysk przeznaczony do pracy w systemach monitoringu</w:t>
            </w:r>
          </w:p>
        </w:tc>
        <w:tc>
          <w:tcPr>
            <w:tcW w:w="4287" w:type="dxa"/>
          </w:tcPr>
          <w:p w:rsidR="00B56896" w:rsidRPr="009A1E4C" w:rsidRDefault="00B56896" w:rsidP="001E18B9">
            <w:pPr>
              <w:pStyle w:val="Akapitzlist"/>
              <w:ind w:left="0"/>
              <w:jc w:val="both"/>
              <w:rPr>
                <w:rFonts w:cstheme="minorHAnsi"/>
                <w:sz w:val="24"/>
                <w:szCs w:val="24"/>
              </w:rPr>
            </w:pPr>
            <w:r w:rsidRPr="009A1E4C">
              <w:rPr>
                <w:rFonts w:cstheme="minorHAnsi"/>
                <w:sz w:val="24"/>
                <w:szCs w:val="24"/>
              </w:rPr>
              <w:t>Tak</w:t>
            </w:r>
          </w:p>
        </w:tc>
      </w:tr>
      <w:tr w:rsidR="00D712FE" w:rsidRPr="009A1E4C" w:rsidTr="00A77F51">
        <w:tc>
          <w:tcPr>
            <w:tcW w:w="3934" w:type="dxa"/>
          </w:tcPr>
          <w:p w:rsidR="00D712FE" w:rsidRPr="009A1E4C" w:rsidRDefault="00E72E73" w:rsidP="001E18B9">
            <w:pPr>
              <w:pStyle w:val="Akapitzlist"/>
              <w:ind w:left="0"/>
              <w:jc w:val="both"/>
              <w:rPr>
                <w:rFonts w:cstheme="minorHAnsi"/>
                <w:sz w:val="24"/>
                <w:szCs w:val="24"/>
              </w:rPr>
            </w:pPr>
            <w:r w:rsidRPr="009A1E4C">
              <w:rPr>
                <w:rFonts w:cstheme="minorHAnsi"/>
                <w:sz w:val="24"/>
                <w:szCs w:val="24"/>
              </w:rPr>
              <w:t xml:space="preserve">Pojemność </w:t>
            </w:r>
          </w:p>
        </w:tc>
        <w:tc>
          <w:tcPr>
            <w:tcW w:w="4287" w:type="dxa"/>
          </w:tcPr>
          <w:p w:rsidR="00D712FE" w:rsidRPr="009A1E4C" w:rsidRDefault="00E72E73" w:rsidP="001E18B9">
            <w:pPr>
              <w:pStyle w:val="Akapitzlist"/>
              <w:ind w:left="0"/>
              <w:jc w:val="both"/>
              <w:rPr>
                <w:rFonts w:cstheme="minorHAnsi"/>
                <w:sz w:val="24"/>
                <w:szCs w:val="24"/>
              </w:rPr>
            </w:pPr>
            <w:r w:rsidRPr="009A1E4C">
              <w:rPr>
                <w:rFonts w:cstheme="minorHAnsi"/>
                <w:sz w:val="24"/>
                <w:szCs w:val="24"/>
              </w:rPr>
              <w:t>3TB</w:t>
            </w:r>
          </w:p>
        </w:tc>
      </w:tr>
      <w:tr w:rsidR="00D712FE" w:rsidRPr="009A1E4C" w:rsidTr="00A77F51">
        <w:tc>
          <w:tcPr>
            <w:tcW w:w="3934" w:type="dxa"/>
          </w:tcPr>
          <w:p w:rsidR="00D712FE" w:rsidRPr="009A1E4C" w:rsidRDefault="00E72E73" w:rsidP="001E18B9">
            <w:pPr>
              <w:pStyle w:val="Akapitzlist"/>
              <w:ind w:left="0"/>
              <w:jc w:val="both"/>
              <w:rPr>
                <w:rFonts w:cstheme="minorHAnsi"/>
                <w:sz w:val="24"/>
                <w:szCs w:val="24"/>
              </w:rPr>
            </w:pPr>
            <w:r w:rsidRPr="009A1E4C">
              <w:rPr>
                <w:rFonts w:cstheme="minorHAnsi"/>
                <w:sz w:val="24"/>
                <w:szCs w:val="24"/>
              </w:rPr>
              <w:t xml:space="preserve">Interfejs </w:t>
            </w:r>
          </w:p>
        </w:tc>
        <w:tc>
          <w:tcPr>
            <w:tcW w:w="4287" w:type="dxa"/>
          </w:tcPr>
          <w:p w:rsidR="00D712FE" w:rsidRPr="009A1E4C" w:rsidRDefault="00E72E73" w:rsidP="001E18B9">
            <w:pPr>
              <w:pStyle w:val="Akapitzlist"/>
              <w:ind w:left="0"/>
              <w:jc w:val="both"/>
              <w:rPr>
                <w:rFonts w:cstheme="minorHAnsi"/>
                <w:sz w:val="24"/>
                <w:szCs w:val="24"/>
              </w:rPr>
            </w:pPr>
            <w:r w:rsidRPr="009A1E4C">
              <w:rPr>
                <w:rFonts w:cstheme="minorHAnsi"/>
                <w:sz w:val="24"/>
                <w:szCs w:val="24"/>
              </w:rPr>
              <w:t>SATA III (6 Gb/s)</w:t>
            </w:r>
          </w:p>
        </w:tc>
      </w:tr>
      <w:tr w:rsidR="00D712FE" w:rsidRPr="009A1E4C" w:rsidTr="00A77F51">
        <w:tc>
          <w:tcPr>
            <w:tcW w:w="3934" w:type="dxa"/>
          </w:tcPr>
          <w:p w:rsidR="00D712FE" w:rsidRPr="009A1E4C" w:rsidRDefault="00E72E73" w:rsidP="001E18B9">
            <w:pPr>
              <w:pStyle w:val="Akapitzlist"/>
              <w:ind w:left="0"/>
              <w:jc w:val="both"/>
              <w:rPr>
                <w:rFonts w:cstheme="minorHAnsi"/>
                <w:sz w:val="24"/>
                <w:szCs w:val="24"/>
              </w:rPr>
            </w:pPr>
            <w:r w:rsidRPr="009A1E4C">
              <w:rPr>
                <w:rFonts w:cstheme="minorHAnsi"/>
                <w:sz w:val="24"/>
                <w:szCs w:val="24"/>
              </w:rPr>
              <w:t xml:space="preserve">Pamięć podręczna </w:t>
            </w:r>
          </w:p>
        </w:tc>
        <w:tc>
          <w:tcPr>
            <w:tcW w:w="4287" w:type="dxa"/>
          </w:tcPr>
          <w:p w:rsidR="00D712FE" w:rsidRPr="009A1E4C" w:rsidRDefault="00E72E73" w:rsidP="001E18B9">
            <w:pPr>
              <w:pStyle w:val="Akapitzlist"/>
              <w:ind w:left="0"/>
              <w:jc w:val="both"/>
              <w:rPr>
                <w:rFonts w:cstheme="minorHAnsi"/>
                <w:sz w:val="24"/>
                <w:szCs w:val="24"/>
              </w:rPr>
            </w:pPr>
            <w:r w:rsidRPr="009A1E4C">
              <w:rPr>
                <w:rFonts w:cstheme="minorHAnsi"/>
                <w:sz w:val="24"/>
                <w:szCs w:val="24"/>
              </w:rPr>
              <w:t>64 MB</w:t>
            </w:r>
          </w:p>
        </w:tc>
      </w:tr>
      <w:tr w:rsidR="00D712FE" w:rsidRPr="009A1E4C" w:rsidTr="00A77F51">
        <w:tc>
          <w:tcPr>
            <w:tcW w:w="3934" w:type="dxa"/>
          </w:tcPr>
          <w:p w:rsidR="00D712FE" w:rsidRPr="009A1E4C" w:rsidRDefault="00E72E73" w:rsidP="001E18B9">
            <w:pPr>
              <w:pStyle w:val="Akapitzlist"/>
              <w:ind w:left="0"/>
              <w:rPr>
                <w:rFonts w:cstheme="minorHAnsi"/>
                <w:sz w:val="24"/>
                <w:szCs w:val="24"/>
              </w:rPr>
            </w:pPr>
            <w:r w:rsidRPr="009A1E4C">
              <w:rPr>
                <w:rFonts w:cstheme="minorHAnsi"/>
                <w:sz w:val="24"/>
                <w:szCs w:val="24"/>
              </w:rPr>
              <w:t xml:space="preserve">Nominalny czas pracy </w:t>
            </w:r>
            <w:r w:rsidR="00E40AA0" w:rsidRPr="009A1E4C">
              <w:rPr>
                <w:rFonts w:cstheme="minorHAnsi"/>
                <w:sz w:val="24"/>
                <w:szCs w:val="24"/>
              </w:rPr>
              <w:t xml:space="preserve">MTBF </w:t>
            </w:r>
            <w:r w:rsidRPr="009A1E4C">
              <w:rPr>
                <w:rFonts w:cstheme="minorHAnsi"/>
                <w:sz w:val="24"/>
                <w:szCs w:val="24"/>
              </w:rPr>
              <w:t>(godz.)</w:t>
            </w:r>
          </w:p>
        </w:tc>
        <w:tc>
          <w:tcPr>
            <w:tcW w:w="4287" w:type="dxa"/>
          </w:tcPr>
          <w:p w:rsidR="00D712FE" w:rsidRPr="009A1E4C" w:rsidRDefault="00E72E73" w:rsidP="001E18B9">
            <w:pPr>
              <w:pStyle w:val="Akapitzlist"/>
              <w:ind w:left="0"/>
              <w:jc w:val="both"/>
              <w:rPr>
                <w:rFonts w:cstheme="minorHAnsi"/>
                <w:sz w:val="24"/>
                <w:szCs w:val="24"/>
              </w:rPr>
            </w:pPr>
            <w:r w:rsidRPr="009A1E4C">
              <w:rPr>
                <w:rFonts w:cstheme="minorHAnsi"/>
                <w:sz w:val="24"/>
                <w:szCs w:val="24"/>
              </w:rPr>
              <w:t>1000000</w:t>
            </w:r>
          </w:p>
        </w:tc>
      </w:tr>
      <w:tr w:rsidR="00D712FE" w:rsidRPr="009A1E4C" w:rsidTr="00A77F51">
        <w:tc>
          <w:tcPr>
            <w:tcW w:w="3934" w:type="dxa"/>
          </w:tcPr>
          <w:p w:rsidR="00D712FE" w:rsidRPr="009A1E4C" w:rsidRDefault="00A77F51" w:rsidP="001E18B9">
            <w:pPr>
              <w:pStyle w:val="Akapitzlist"/>
              <w:ind w:left="0"/>
              <w:jc w:val="both"/>
              <w:rPr>
                <w:rFonts w:cstheme="minorHAnsi"/>
                <w:sz w:val="24"/>
                <w:szCs w:val="24"/>
              </w:rPr>
            </w:pPr>
            <w:r w:rsidRPr="009A1E4C">
              <w:rPr>
                <w:rFonts w:cstheme="minorHAnsi"/>
                <w:sz w:val="24"/>
                <w:szCs w:val="24"/>
              </w:rPr>
              <w:t>Wielkość dysku (cale)</w:t>
            </w:r>
          </w:p>
        </w:tc>
        <w:tc>
          <w:tcPr>
            <w:tcW w:w="4287" w:type="dxa"/>
          </w:tcPr>
          <w:p w:rsidR="00D712FE" w:rsidRPr="009A1E4C" w:rsidRDefault="00A77F51" w:rsidP="001E18B9">
            <w:pPr>
              <w:pStyle w:val="Akapitzlist"/>
              <w:ind w:left="0"/>
              <w:jc w:val="both"/>
              <w:rPr>
                <w:rFonts w:cstheme="minorHAnsi"/>
                <w:sz w:val="24"/>
                <w:szCs w:val="24"/>
              </w:rPr>
            </w:pPr>
            <w:r w:rsidRPr="009A1E4C">
              <w:rPr>
                <w:rFonts w:cstheme="minorHAnsi"/>
                <w:sz w:val="24"/>
                <w:szCs w:val="24"/>
              </w:rPr>
              <w:t>3,5</w:t>
            </w:r>
          </w:p>
        </w:tc>
      </w:tr>
      <w:tr w:rsidR="00D712FE" w:rsidRPr="009A1E4C" w:rsidTr="00A77F51">
        <w:tc>
          <w:tcPr>
            <w:tcW w:w="3934" w:type="dxa"/>
          </w:tcPr>
          <w:p w:rsidR="00D712FE" w:rsidRPr="009A1E4C" w:rsidRDefault="00A77F51" w:rsidP="001E18B9">
            <w:pPr>
              <w:pStyle w:val="Akapitzlist"/>
              <w:ind w:left="0"/>
              <w:jc w:val="both"/>
              <w:rPr>
                <w:rFonts w:cstheme="minorHAnsi"/>
                <w:sz w:val="24"/>
                <w:szCs w:val="24"/>
              </w:rPr>
            </w:pPr>
            <w:r w:rsidRPr="009A1E4C">
              <w:rPr>
                <w:rFonts w:cstheme="minorHAnsi"/>
                <w:sz w:val="24"/>
                <w:szCs w:val="24"/>
              </w:rPr>
              <w:t>Poziom hałasu [dB]</w:t>
            </w:r>
          </w:p>
        </w:tc>
        <w:tc>
          <w:tcPr>
            <w:tcW w:w="4287" w:type="dxa"/>
          </w:tcPr>
          <w:p w:rsidR="00D712FE" w:rsidRPr="009A1E4C" w:rsidRDefault="00A77F51" w:rsidP="001E18B9">
            <w:pPr>
              <w:pStyle w:val="Akapitzlist"/>
              <w:ind w:left="0"/>
              <w:jc w:val="both"/>
              <w:rPr>
                <w:rFonts w:cstheme="minorHAnsi"/>
                <w:sz w:val="24"/>
                <w:szCs w:val="24"/>
              </w:rPr>
            </w:pPr>
            <w:r w:rsidRPr="009A1E4C">
              <w:rPr>
                <w:rFonts w:cstheme="minorHAnsi"/>
                <w:sz w:val="24"/>
                <w:szCs w:val="24"/>
              </w:rPr>
              <w:t>24</w:t>
            </w:r>
          </w:p>
        </w:tc>
      </w:tr>
      <w:tr w:rsidR="00D712FE" w:rsidRPr="009A1E4C" w:rsidTr="00A77F51">
        <w:tc>
          <w:tcPr>
            <w:tcW w:w="3934" w:type="dxa"/>
          </w:tcPr>
          <w:p w:rsidR="00D712FE" w:rsidRPr="009A1E4C" w:rsidRDefault="00A77F51" w:rsidP="001E18B9">
            <w:pPr>
              <w:pStyle w:val="Akapitzlist"/>
              <w:ind w:left="0"/>
              <w:jc w:val="both"/>
              <w:rPr>
                <w:rFonts w:cstheme="minorHAnsi"/>
                <w:sz w:val="24"/>
                <w:szCs w:val="24"/>
              </w:rPr>
            </w:pPr>
            <w:r w:rsidRPr="009A1E4C">
              <w:rPr>
                <w:rFonts w:cstheme="minorHAnsi"/>
                <w:sz w:val="24"/>
                <w:szCs w:val="24"/>
              </w:rPr>
              <w:t>Odporność na wstrząsy</w:t>
            </w:r>
          </w:p>
        </w:tc>
        <w:tc>
          <w:tcPr>
            <w:tcW w:w="4287" w:type="dxa"/>
          </w:tcPr>
          <w:p w:rsidR="00D712FE" w:rsidRPr="009A1E4C" w:rsidRDefault="006E01DD" w:rsidP="001E18B9">
            <w:pPr>
              <w:pStyle w:val="Akapitzlist"/>
              <w:ind w:left="0"/>
              <w:jc w:val="both"/>
              <w:rPr>
                <w:rFonts w:cstheme="minorHAnsi"/>
                <w:sz w:val="24"/>
                <w:szCs w:val="24"/>
              </w:rPr>
            </w:pPr>
            <w:r w:rsidRPr="009A1E4C">
              <w:rPr>
                <w:rFonts w:cstheme="minorHAnsi"/>
                <w:sz w:val="24"/>
                <w:szCs w:val="24"/>
              </w:rPr>
              <w:t xml:space="preserve">min. praca: 30G (2ms); spoczynek: </w:t>
            </w:r>
            <w:r w:rsidR="00A77F51" w:rsidRPr="009A1E4C">
              <w:rPr>
                <w:rFonts w:cstheme="minorHAnsi"/>
                <w:sz w:val="24"/>
                <w:szCs w:val="24"/>
              </w:rPr>
              <w:t>250G (2ms)</w:t>
            </w:r>
          </w:p>
        </w:tc>
      </w:tr>
      <w:tr w:rsidR="00D712FE" w:rsidRPr="009A1E4C" w:rsidTr="00A77F51">
        <w:tc>
          <w:tcPr>
            <w:tcW w:w="3934" w:type="dxa"/>
          </w:tcPr>
          <w:p w:rsidR="00D712FE" w:rsidRPr="009A1E4C" w:rsidRDefault="00E977F2" w:rsidP="001E18B9">
            <w:pPr>
              <w:pStyle w:val="Akapitzlist"/>
              <w:ind w:left="0"/>
              <w:rPr>
                <w:rFonts w:cstheme="minorHAnsi"/>
                <w:sz w:val="24"/>
                <w:szCs w:val="24"/>
              </w:rPr>
            </w:pPr>
            <w:r w:rsidRPr="009A1E4C">
              <w:rPr>
                <w:rFonts w:cstheme="minorHAnsi"/>
                <w:sz w:val="24"/>
                <w:szCs w:val="24"/>
              </w:rPr>
              <w:t>Technologia ograniczająca zjawisko „wypadania” klatek wideo</w:t>
            </w:r>
          </w:p>
        </w:tc>
        <w:tc>
          <w:tcPr>
            <w:tcW w:w="4287" w:type="dxa"/>
          </w:tcPr>
          <w:p w:rsidR="006E01DD" w:rsidRPr="009A1E4C" w:rsidRDefault="00E977F2" w:rsidP="001E18B9">
            <w:pPr>
              <w:pStyle w:val="Akapitzlist"/>
              <w:ind w:left="0"/>
              <w:jc w:val="both"/>
              <w:rPr>
                <w:rFonts w:cstheme="minorHAnsi"/>
                <w:sz w:val="24"/>
                <w:szCs w:val="24"/>
              </w:rPr>
            </w:pPr>
            <w:r w:rsidRPr="009A1E4C">
              <w:rPr>
                <w:rFonts w:cstheme="minorHAnsi"/>
                <w:sz w:val="24"/>
                <w:szCs w:val="24"/>
              </w:rPr>
              <w:t>Tak</w:t>
            </w:r>
          </w:p>
          <w:p w:rsidR="006E01DD" w:rsidRPr="009A1E4C" w:rsidRDefault="006E01DD" w:rsidP="001E18B9">
            <w:pPr>
              <w:pStyle w:val="Akapitzlist"/>
              <w:ind w:left="0"/>
              <w:jc w:val="both"/>
              <w:rPr>
                <w:rFonts w:cstheme="minorHAnsi"/>
                <w:sz w:val="24"/>
                <w:szCs w:val="24"/>
              </w:rPr>
            </w:pPr>
          </w:p>
        </w:tc>
      </w:tr>
      <w:tr w:rsidR="00A146B9" w:rsidRPr="009A1E4C" w:rsidTr="00A77F51">
        <w:tc>
          <w:tcPr>
            <w:tcW w:w="3934" w:type="dxa"/>
          </w:tcPr>
          <w:p w:rsidR="00A146B9" w:rsidRPr="009A1E4C" w:rsidRDefault="00A146B9" w:rsidP="00385FCC">
            <w:pPr>
              <w:pStyle w:val="Akapitzlist"/>
              <w:ind w:left="0"/>
              <w:jc w:val="both"/>
              <w:rPr>
                <w:rFonts w:cstheme="minorHAnsi"/>
                <w:sz w:val="24"/>
                <w:szCs w:val="24"/>
              </w:rPr>
            </w:pPr>
            <w:r w:rsidRPr="009A1E4C">
              <w:rPr>
                <w:rFonts w:cstheme="minorHAnsi"/>
                <w:sz w:val="24"/>
                <w:szCs w:val="24"/>
              </w:rPr>
              <w:t>Certyfikaty</w:t>
            </w:r>
          </w:p>
        </w:tc>
        <w:tc>
          <w:tcPr>
            <w:tcW w:w="4287" w:type="dxa"/>
          </w:tcPr>
          <w:p w:rsidR="00A146B9" w:rsidRPr="009A1E4C" w:rsidRDefault="00A146B9" w:rsidP="00385FCC">
            <w:pPr>
              <w:pStyle w:val="Akapitzlist"/>
              <w:ind w:left="0"/>
              <w:jc w:val="both"/>
              <w:rPr>
                <w:rFonts w:cstheme="minorHAnsi"/>
                <w:sz w:val="24"/>
                <w:szCs w:val="24"/>
              </w:rPr>
            </w:pPr>
            <w:r w:rsidRPr="009A1E4C">
              <w:rPr>
                <w:rFonts w:cstheme="minorHAnsi"/>
                <w:sz w:val="24"/>
                <w:szCs w:val="24"/>
              </w:rPr>
              <w:t>CE, RoHS</w:t>
            </w:r>
          </w:p>
        </w:tc>
      </w:tr>
    </w:tbl>
    <w:p w:rsidR="00A83DE0" w:rsidRPr="009A1E4C" w:rsidRDefault="00A83DE0" w:rsidP="00563A08">
      <w:pPr>
        <w:pStyle w:val="Akapitzlist"/>
        <w:spacing w:line="360" w:lineRule="auto"/>
        <w:ind w:left="1440"/>
        <w:jc w:val="both"/>
        <w:rPr>
          <w:rFonts w:cstheme="minorHAnsi"/>
          <w:sz w:val="24"/>
          <w:szCs w:val="24"/>
        </w:rPr>
      </w:pPr>
    </w:p>
    <w:p w:rsidR="0029576E" w:rsidRPr="009A1E4C" w:rsidRDefault="0029576E" w:rsidP="001E18B9">
      <w:pPr>
        <w:pStyle w:val="Akapitzlist"/>
        <w:spacing w:line="240" w:lineRule="auto"/>
        <w:ind w:left="1440"/>
        <w:rPr>
          <w:rFonts w:cstheme="minorHAnsi"/>
          <w:sz w:val="24"/>
          <w:szCs w:val="24"/>
        </w:rPr>
      </w:pPr>
      <w:r w:rsidRPr="009A1E4C">
        <w:rPr>
          <w:rFonts w:cstheme="minorHAnsi"/>
          <w:sz w:val="24"/>
          <w:szCs w:val="24"/>
          <w:u w:val="single"/>
        </w:rPr>
        <w:t>Podstawowe parametry techniczne przełącznika sieciowego (switch):</w:t>
      </w:r>
    </w:p>
    <w:tbl>
      <w:tblPr>
        <w:tblStyle w:val="Tabela-Siatka"/>
        <w:tblW w:w="0" w:type="auto"/>
        <w:tblInd w:w="852" w:type="dxa"/>
        <w:tblLook w:val="04A0" w:firstRow="1" w:lastRow="0" w:firstColumn="1" w:lastColumn="0" w:noHBand="0" w:noVBand="1"/>
      </w:tblPr>
      <w:tblGrid>
        <w:gridCol w:w="3934"/>
        <w:gridCol w:w="4287"/>
      </w:tblGrid>
      <w:tr w:rsidR="0029576E" w:rsidRPr="009A1E4C" w:rsidTr="004F11AE">
        <w:tc>
          <w:tcPr>
            <w:tcW w:w="3934" w:type="dxa"/>
          </w:tcPr>
          <w:p w:rsidR="0029576E" w:rsidRPr="009A1E4C" w:rsidRDefault="009D7373" w:rsidP="001E18B9">
            <w:pPr>
              <w:pStyle w:val="Akapitzlist"/>
              <w:ind w:left="0"/>
              <w:jc w:val="both"/>
              <w:rPr>
                <w:rFonts w:cstheme="minorHAnsi"/>
                <w:sz w:val="24"/>
                <w:szCs w:val="24"/>
              </w:rPr>
            </w:pPr>
            <w:r w:rsidRPr="009A1E4C">
              <w:rPr>
                <w:rFonts w:cstheme="minorHAnsi"/>
                <w:sz w:val="24"/>
                <w:szCs w:val="24"/>
              </w:rPr>
              <w:t xml:space="preserve">Liczba portów </w:t>
            </w:r>
          </w:p>
        </w:tc>
        <w:tc>
          <w:tcPr>
            <w:tcW w:w="4287" w:type="dxa"/>
          </w:tcPr>
          <w:p w:rsidR="0029576E" w:rsidRPr="009A1E4C" w:rsidRDefault="009D7373" w:rsidP="001E18B9">
            <w:pPr>
              <w:pStyle w:val="Akapitzlist"/>
              <w:ind w:left="0"/>
              <w:jc w:val="both"/>
              <w:rPr>
                <w:rFonts w:cstheme="minorHAnsi"/>
                <w:sz w:val="24"/>
                <w:szCs w:val="24"/>
              </w:rPr>
            </w:pPr>
            <w:r w:rsidRPr="009A1E4C">
              <w:rPr>
                <w:rFonts w:cstheme="minorHAnsi"/>
                <w:sz w:val="24"/>
                <w:szCs w:val="24"/>
              </w:rPr>
              <w:t>min. 5</w:t>
            </w:r>
          </w:p>
        </w:tc>
      </w:tr>
      <w:tr w:rsidR="0029576E" w:rsidRPr="009A1E4C" w:rsidTr="004F11AE">
        <w:tc>
          <w:tcPr>
            <w:tcW w:w="3934" w:type="dxa"/>
          </w:tcPr>
          <w:p w:rsidR="0029576E" w:rsidRPr="009A1E4C" w:rsidRDefault="009759D2" w:rsidP="001E18B9">
            <w:pPr>
              <w:pStyle w:val="Akapitzlist"/>
              <w:ind w:left="0"/>
              <w:jc w:val="both"/>
              <w:rPr>
                <w:rFonts w:cstheme="minorHAnsi"/>
                <w:sz w:val="24"/>
                <w:szCs w:val="24"/>
              </w:rPr>
            </w:pPr>
            <w:r w:rsidRPr="009A1E4C">
              <w:rPr>
                <w:rFonts w:cstheme="minorHAnsi"/>
                <w:sz w:val="24"/>
                <w:szCs w:val="24"/>
              </w:rPr>
              <w:t xml:space="preserve">Porty sieciowe </w:t>
            </w:r>
          </w:p>
        </w:tc>
        <w:tc>
          <w:tcPr>
            <w:tcW w:w="4287" w:type="dxa"/>
          </w:tcPr>
          <w:p w:rsidR="0029576E" w:rsidRPr="009A1E4C" w:rsidRDefault="009759D2" w:rsidP="001E18B9">
            <w:pPr>
              <w:pStyle w:val="Akapitzlist"/>
              <w:ind w:left="0"/>
              <w:jc w:val="both"/>
              <w:rPr>
                <w:rFonts w:cstheme="minorHAnsi"/>
                <w:sz w:val="24"/>
                <w:szCs w:val="24"/>
              </w:rPr>
            </w:pPr>
            <w:r w:rsidRPr="009A1E4C">
              <w:rPr>
                <w:rFonts w:cstheme="minorHAnsi"/>
                <w:sz w:val="24"/>
                <w:szCs w:val="24"/>
              </w:rPr>
              <w:t>10/100/1000 Mb/s</w:t>
            </w:r>
          </w:p>
        </w:tc>
      </w:tr>
      <w:tr w:rsidR="0029576E" w:rsidRPr="009A1E4C" w:rsidTr="004F11AE">
        <w:tc>
          <w:tcPr>
            <w:tcW w:w="3934" w:type="dxa"/>
          </w:tcPr>
          <w:p w:rsidR="0029576E" w:rsidRPr="009A1E4C" w:rsidRDefault="009759D2" w:rsidP="001E18B9">
            <w:pPr>
              <w:pStyle w:val="Akapitzlist"/>
              <w:ind w:left="0"/>
              <w:jc w:val="both"/>
              <w:rPr>
                <w:rFonts w:cstheme="minorHAnsi"/>
                <w:sz w:val="24"/>
                <w:szCs w:val="24"/>
              </w:rPr>
            </w:pPr>
            <w:r w:rsidRPr="009A1E4C">
              <w:rPr>
                <w:rFonts w:cstheme="minorHAnsi"/>
                <w:sz w:val="24"/>
                <w:szCs w:val="24"/>
              </w:rPr>
              <w:t xml:space="preserve">Prędkość magistrali wew. </w:t>
            </w:r>
          </w:p>
        </w:tc>
        <w:tc>
          <w:tcPr>
            <w:tcW w:w="4287" w:type="dxa"/>
          </w:tcPr>
          <w:p w:rsidR="0029576E" w:rsidRPr="009A1E4C" w:rsidRDefault="009759D2" w:rsidP="001E18B9">
            <w:pPr>
              <w:pStyle w:val="Akapitzlist"/>
              <w:ind w:left="0"/>
              <w:jc w:val="both"/>
              <w:rPr>
                <w:rFonts w:cstheme="minorHAnsi"/>
                <w:sz w:val="24"/>
                <w:szCs w:val="24"/>
              </w:rPr>
            </w:pPr>
            <w:r w:rsidRPr="009A1E4C">
              <w:rPr>
                <w:rFonts w:cstheme="minorHAnsi"/>
                <w:sz w:val="24"/>
                <w:szCs w:val="24"/>
              </w:rPr>
              <w:t>10 Gb/s</w:t>
            </w:r>
          </w:p>
        </w:tc>
      </w:tr>
      <w:tr w:rsidR="0029576E" w:rsidRPr="009A1E4C" w:rsidTr="004F11AE">
        <w:tc>
          <w:tcPr>
            <w:tcW w:w="3934" w:type="dxa"/>
          </w:tcPr>
          <w:p w:rsidR="0029576E" w:rsidRPr="009A1E4C" w:rsidRDefault="009759D2" w:rsidP="001E18B9">
            <w:pPr>
              <w:pStyle w:val="Akapitzlist"/>
              <w:ind w:left="0"/>
              <w:jc w:val="both"/>
              <w:rPr>
                <w:rFonts w:cstheme="minorHAnsi"/>
                <w:sz w:val="24"/>
                <w:szCs w:val="24"/>
              </w:rPr>
            </w:pPr>
            <w:r w:rsidRPr="009A1E4C">
              <w:rPr>
                <w:rFonts w:cstheme="minorHAnsi"/>
                <w:sz w:val="24"/>
                <w:szCs w:val="24"/>
              </w:rPr>
              <w:t>Szerokość</w:t>
            </w:r>
          </w:p>
        </w:tc>
        <w:tc>
          <w:tcPr>
            <w:tcW w:w="4287" w:type="dxa"/>
          </w:tcPr>
          <w:p w:rsidR="0029576E" w:rsidRPr="009A1E4C" w:rsidRDefault="009759D2" w:rsidP="001E18B9">
            <w:pPr>
              <w:pStyle w:val="Akapitzlist"/>
              <w:ind w:left="0"/>
              <w:jc w:val="both"/>
              <w:rPr>
                <w:rFonts w:cstheme="minorHAnsi"/>
                <w:sz w:val="24"/>
                <w:szCs w:val="24"/>
              </w:rPr>
            </w:pPr>
            <w:r w:rsidRPr="009A1E4C">
              <w:rPr>
                <w:rFonts w:cstheme="minorHAnsi"/>
                <w:sz w:val="24"/>
                <w:szCs w:val="24"/>
              </w:rPr>
              <w:t>max. 186 mm</w:t>
            </w:r>
          </w:p>
        </w:tc>
      </w:tr>
      <w:tr w:rsidR="0029576E" w:rsidRPr="009A1E4C" w:rsidTr="004F11AE">
        <w:tc>
          <w:tcPr>
            <w:tcW w:w="3934" w:type="dxa"/>
          </w:tcPr>
          <w:p w:rsidR="0029576E" w:rsidRPr="009A1E4C" w:rsidRDefault="009759D2" w:rsidP="001E18B9">
            <w:pPr>
              <w:pStyle w:val="Akapitzlist"/>
              <w:ind w:left="0"/>
              <w:jc w:val="both"/>
              <w:rPr>
                <w:rFonts w:cstheme="minorHAnsi"/>
                <w:sz w:val="24"/>
                <w:szCs w:val="24"/>
              </w:rPr>
            </w:pPr>
            <w:r w:rsidRPr="009A1E4C">
              <w:rPr>
                <w:rFonts w:cstheme="minorHAnsi"/>
                <w:sz w:val="24"/>
                <w:szCs w:val="24"/>
              </w:rPr>
              <w:t xml:space="preserve">Wysokość </w:t>
            </w:r>
          </w:p>
        </w:tc>
        <w:tc>
          <w:tcPr>
            <w:tcW w:w="4287" w:type="dxa"/>
          </w:tcPr>
          <w:p w:rsidR="0029576E" w:rsidRPr="009A1E4C" w:rsidRDefault="009759D2" w:rsidP="001E18B9">
            <w:pPr>
              <w:pStyle w:val="Akapitzlist"/>
              <w:ind w:left="0"/>
              <w:jc w:val="both"/>
              <w:rPr>
                <w:rFonts w:cstheme="minorHAnsi"/>
                <w:sz w:val="24"/>
                <w:szCs w:val="24"/>
              </w:rPr>
            </w:pPr>
            <w:r w:rsidRPr="009A1E4C">
              <w:rPr>
                <w:rFonts w:cstheme="minorHAnsi"/>
                <w:sz w:val="24"/>
                <w:szCs w:val="24"/>
              </w:rPr>
              <w:t>max. 44 mm</w:t>
            </w:r>
          </w:p>
        </w:tc>
      </w:tr>
      <w:tr w:rsidR="0029576E" w:rsidRPr="009A1E4C" w:rsidTr="004F11AE">
        <w:tc>
          <w:tcPr>
            <w:tcW w:w="3934" w:type="dxa"/>
          </w:tcPr>
          <w:p w:rsidR="0029576E" w:rsidRPr="009A1E4C" w:rsidRDefault="009759D2" w:rsidP="001E18B9">
            <w:pPr>
              <w:pStyle w:val="Akapitzlist"/>
              <w:ind w:left="0"/>
              <w:rPr>
                <w:rFonts w:cstheme="minorHAnsi"/>
                <w:sz w:val="24"/>
                <w:szCs w:val="24"/>
              </w:rPr>
            </w:pPr>
            <w:r w:rsidRPr="009A1E4C">
              <w:rPr>
                <w:rFonts w:cstheme="minorHAnsi"/>
                <w:sz w:val="24"/>
                <w:szCs w:val="24"/>
              </w:rPr>
              <w:t xml:space="preserve">Głębokość </w:t>
            </w:r>
          </w:p>
        </w:tc>
        <w:tc>
          <w:tcPr>
            <w:tcW w:w="4287" w:type="dxa"/>
          </w:tcPr>
          <w:p w:rsidR="0029576E" w:rsidRPr="009A1E4C" w:rsidRDefault="009759D2" w:rsidP="001E18B9">
            <w:pPr>
              <w:pStyle w:val="Akapitzlist"/>
              <w:ind w:left="0"/>
              <w:jc w:val="both"/>
              <w:rPr>
                <w:rFonts w:cstheme="minorHAnsi"/>
                <w:sz w:val="24"/>
                <w:szCs w:val="24"/>
              </w:rPr>
            </w:pPr>
            <w:r w:rsidRPr="009A1E4C">
              <w:rPr>
                <w:rFonts w:cstheme="minorHAnsi"/>
                <w:sz w:val="24"/>
                <w:szCs w:val="24"/>
              </w:rPr>
              <w:t>max. 146 mm</w:t>
            </w:r>
          </w:p>
        </w:tc>
      </w:tr>
      <w:tr w:rsidR="00A146B9" w:rsidRPr="009A1E4C" w:rsidTr="004F11AE">
        <w:tc>
          <w:tcPr>
            <w:tcW w:w="3934" w:type="dxa"/>
          </w:tcPr>
          <w:p w:rsidR="00A146B9" w:rsidRPr="009A1E4C" w:rsidRDefault="00A146B9" w:rsidP="00385FCC">
            <w:pPr>
              <w:pStyle w:val="Akapitzlist"/>
              <w:ind w:left="0"/>
              <w:jc w:val="both"/>
              <w:rPr>
                <w:rFonts w:cstheme="minorHAnsi"/>
                <w:sz w:val="24"/>
                <w:szCs w:val="24"/>
              </w:rPr>
            </w:pPr>
            <w:r w:rsidRPr="009A1E4C">
              <w:rPr>
                <w:rFonts w:cstheme="minorHAnsi"/>
                <w:sz w:val="24"/>
                <w:szCs w:val="24"/>
              </w:rPr>
              <w:t>Certyfikaty</w:t>
            </w:r>
          </w:p>
        </w:tc>
        <w:tc>
          <w:tcPr>
            <w:tcW w:w="4287" w:type="dxa"/>
          </w:tcPr>
          <w:p w:rsidR="00A146B9" w:rsidRPr="009A1E4C" w:rsidRDefault="00A146B9" w:rsidP="00385FCC">
            <w:pPr>
              <w:pStyle w:val="Akapitzlist"/>
              <w:ind w:left="0"/>
              <w:jc w:val="both"/>
              <w:rPr>
                <w:rFonts w:cstheme="minorHAnsi"/>
                <w:sz w:val="24"/>
                <w:szCs w:val="24"/>
              </w:rPr>
            </w:pPr>
            <w:r w:rsidRPr="009A1E4C">
              <w:rPr>
                <w:rFonts w:cstheme="minorHAnsi"/>
                <w:sz w:val="24"/>
                <w:szCs w:val="24"/>
              </w:rPr>
              <w:t>CE, RoHS</w:t>
            </w:r>
          </w:p>
        </w:tc>
      </w:tr>
    </w:tbl>
    <w:p w:rsidR="0029576E" w:rsidRPr="009A1E4C" w:rsidRDefault="0029576E" w:rsidP="00563A08">
      <w:pPr>
        <w:pStyle w:val="Akapitzlist"/>
        <w:spacing w:line="360" w:lineRule="auto"/>
        <w:ind w:left="1440"/>
        <w:jc w:val="both"/>
        <w:rPr>
          <w:rFonts w:cstheme="minorHAnsi"/>
          <w:sz w:val="24"/>
          <w:szCs w:val="24"/>
        </w:rPr>
      </w:pPr>
    </w:p>
    <w:p w:rsidR="004E590B" w:rsidRPr="009A1E4C" w:rsidRDefault="004E590B" w:rsidP="00563A08">
      <w:pPr>
        <w:pStyle w:val="Akapitzlist"/>
        <w:numPr>
          <w:ilvl w:val="1"/>
          <w:numId w:val="2"/>
        </w:numPr>
        <w:spacing w:line="360" w:lineRule="auto"/>
        <w:jc w:val="both"/>
        <w:rPr>
          <w:rFonts w:cstheme="minorHAnsi"/>
          <w:sz w:val="24"/>
          <w:szCs w:val="24"/>
        </w:rPr>
      </w:pPr>
      <w:r w:rsidRPr="009A1E4C">
        <w:rPr>
          <w:rFonts w:cstheme="minorHAnsi"/>
          <w:sz w:val="24"/>
          <w:szCs w:val="24"/>
        </w:rPr>
        <w:t>Montaż i konfiguracja rejestratora sieciowego IP:</w:t>
      </w:r>
    </w:p>
    <w:p w:rsidR="004E590B" w:rsidRPr="009A1E4C" w:rsidRDefault="00133D23" w:rsidP="00563A08">
      <w:pPr>
        <w:pStyle w:val="Akapitzlist"/>
        <w:numPr>
          <w:ilvl w:val="0"/>
          <w:numId w:val="6"/>
        </w:numPr>
        <w:spacing w:line="360" w:lineRule="auto"/>
        <w:ind w:left="1843"/>
        <w:jc w:val="both"/>
        <w:rPr>
          <w:rFonts w:cstheme="minorHAnsi"/>
          <w:sz w:val="24"/>
          <w:szCs w:val="24"/>
        </w:rPr>
      </w:pPr>
      <w:r w:rsidRPr="009A1E4C">
        <w:rPr>
          <w:rFonts w:cstheme="minorHAnsi"/>
          <w:sz w:val="24"/>
          <w:szCs w:val="24"/>
        </w:rPr>
        <w:t>Rejestrator musi zostać zamontowany w szafie rack 19” w Centrum Rejestracji tj.</w:t>
      </w:r>
      <w:r w:rsidR="006E01DD" w:rsidRPr="009A1E4C">
        <w:rPr>
          <w:rFonts w:cstheme="minorHAnsi"/>
          <w:sz w:val="24"/>
          <w:szCs w:val="24"/>
        </w:rPr>
        <w:t> </w:t>
      </w:r>
      <w:r w:rsidRPr="009A1E4C">
        <w:rPr>
          <w:rFonts w:cstheme="minorHAnsi"/>
          <w:sz w:val="24"/>
          <w:szCs w:val="24"/>
        </w:rPr>
        <w:t>w Urzędzie Gminy Raków, ul. Ogrodowa 1, 26-035 Raków za pomocą szyn serwerowych rack o max. wysokości 1U</w:t>
      </w:r>
      <w:r w:rsidR="00260FC5" w:rsidRPr="009A1E4C">
        <w:rPr>
          <w:rFonts w:cstheme="minorHAnsi"/>
          <w:sz w:val="24"/>
          <w:szCs w:val="24"/>
        </w:rPr>
        <w:t xml:space="preserve"> umożliwiających wysuwanie rejestratora</w:t>
      </w:r>
      <w:r w:rsidRPr="009A1E4C">
        <w:rPr>
          <w:rFonts w:cstheme="minorHAnsi"/>
          <w:sz w:val="24"/>
          <w:szCs w:val="24"/>
        </w:rPr>
        <w:t xml:space="preserve">. </w:t>
      </w:r>
    </w:p>
    <w:p w:rsidR="005F5B3A" w:rsidRPr="009A1E4C" w:rsidRDefault="005F5B3A" w:rsidP="00563A08">
      <w:pPr>
        <w:pStyle w:val="Akapitzlist"/>
        <w:numPr>
          <w:ilvl w:val="0"/>
          <w:numId w:val="6"/>
        </w:numPr>
        <w:spacing w:line="360" w:lineRule="auto"/>
        <w:ind w:left="1843"/>
        <w:jc w:val="both"/>
        <w:rPr>
          <w:rFonts w:cstheme="minorHAnsi"/>
          <w:sz w:val="24"/>
          <w:szCs w:val="24"/>
        </w:rPr>
      </w:pPr>
      <w:r w:rsidRPr="009A1E4C">
        <w:rPr>
          <w:rFonts w:cstheme="minorHAnsi"/>
          <w:sz w:val="24"/>
          <w:szCs w:val="24"/>
        </w:rPr>
        <w:lastRenderedPageBreak/>
        <w:t>Zasilanie rejestratora leży po stronie Zamawiającego. Zamawiający dysponuje w</w:t>
      </w:r>
      <w:r w:rsidR="00AC5D77" w:rsidRPr="009A1E4C">
        <w:rPr>
          <w:rFonts w:cstheme="minorHAnsi"/>
          <w:sz w:val="24"/>
          <w:szCs w:val="24"/>
        </w:rPr>
        <w:t> </w:t>
      </w:r>
      <w:r w:rsidRPr="009A1E4C">
        <w:rPr>
          <w:rFonts w:cstheme="minorHAnsi"/>
          <w:sz w:val="24"/>
          <w:szCs w:val="24"/>
        </w:rPr>
        <w:t>miejscu instalacji sprawną certyfikowaną instalacją elektryczną wraz z</w:t>
      </w:r>
      <w:r w:rsidR="00AC5D77" w:rsidRPr="009A1E4C">
        <w:rPr>
          <w:rFonts w:cstheme="minorHAnsi"/>
          <w:sz w:val="24"/>
          <w:szCs w:val="24"/>
        </w:rPr>
        <w:t> </w:t>
      </w:r>
      <w:r w:rsidRPr="009A1E4C">
        <w:rPr>
          <w:rFonts w:cstheme="minorHAnsi"/>
          <w:sz w:val="24"/>
          <w:szCs w:val="24"/>
        </w:rPr>
        <w:t xml:space="preserve">systemem awaryjnego zasilania. Po stronie Wykonawcy jest dostarczenie dedykowanego kabla zasilającego do rejestratora, który umożliwia przyłączenie go do źródła zasilania awaryjnego (urządzenia UPS). </w:t>
      </w:r>
    </w:p>
    <w:p w:rsidR="00133D23" w:rsidRPr="009A1E4C" w:rsidRDefault="00133D23" w:rsidP="00563A08">
      <w:pPr>
        <w:pStyle w:val="Akapitzlist"/>
        <w:numPr>
          <w:ilvl w:val="0"/>
          <w:numId w:val="6"/>
        </w:numPr>
        <w:spacing w:line="360" w:lineRule="auto"/>
        <w:ind w:left="1843"/>
        <w:jc w:val="both"/>
        <w:rPr>
          <w:rFonts w:cstheme="minorHAnsi"/>
          <w:sz w:val="24"/>
          <w:szCs w:val="24"/>
        </w:rPr>
      </w:pPr>
      <w:r w:rsidRPr="009A1E4C">
        <w:rPr>
          <w:rFonts w:cstheme="minorHAnsi"/>
          <w:sz w:val="24"/>
          <w:szCs w:val="24"/>
        </w:rPr>
        <w:t>Rejestrator musi zostać skonfigurowany do pracy w dedykowanej sieci TCP/IP utworzonej do obsługi wszystkich elementów monitoringu oraz do pracy w</w:t>
      </w:r>
      <w:r w:rsidR="002B1E92" w:rsidRPr="009A1E4C">
        <w:rPr>
          <w:rFonts w:cstheme="minorHAnsi"/>
          <w:sz w:val="24"/>
          <w:szCs w:val="24"/>
        </w:rPr>
        <w:t> </w:t>
      </w:r>
      <w:r w:rsidRPr="009A1E4C">
        <w:rPr>
          <w:rFonts w:cstheme="minorHAnsi"/>
          <w:sz w:val="24"/>
          <w:szCs w:val="24"/>
        </w:rPr>
        <w:t xml:space="preserve">wydzielonej sieci LAN Urzędu Gminy Raków. Konfiguracja wydzielonej sieci LAN </w:t>
      </w:r>
      <w:r w:rsidR="006103B9" w:rsidRPr="009A1E4C">
        <w:rPr>
          <w:rFonts w:cstheme="minorHAnsi"/>
          <w:sz w:val="24"/>
          <w:szCs w:val="24"/>
        </w:rPr>
        <w:t>Urzędu dla</w:t>
      </w:r>
      <w:r w:rsidRPr="009A1E4C">
        <w:rPr>
          <w:rFonts w:cstheme="minorHAnsi"/>
          <w:sz w:val="24"/>
          <w:szCs w:val="24"/>
        </w:rPr>
        <w:t xml:space="preserve"> systemu monitoringu nie leży po stronie Wykonawcy.</w:t>
      </w:r>
      <w:r w:rsidR="0060364C" w:rsidRPr="009A1E4C">
        <w:rPr>
          <w:rFonts w:cstheme="minorHAnsi"/>
          <w:sz w:val="24"/>
          <w:szCs w:val="24"/>
        </w:rPr>
        <w:t xml:space="preserve"> Komunikacja rejestratora z urządzeniami znajdującymi się w dwóch ww. sieciach musi odbywać </w:t>
      </w:r>
      <w:r w:rsidR="00E26EBD" w:rsidRPr="009A1E4C">
        <w:rPr>
          <w:rFonts w:cstheme="minorHAnsi"/>
          <w:sz w:val="24"/>
          <w:szCs w:val="24"/>
        </w:rPr>
        <w:t xml:space="preserve">się </w:t>
      </w:r>
      <w:r w:rsidR="0060364C" w:rsidRPr="009A1E4C">
        <w:rPr>
          <w:rFonts w:cstheme="minorHAnsi"/>
          <w:sz w:val="24"/>
          <w:szCs w:val="24"/>
        </w:rPr>
        <w:t xml:space="preserve">jednocześnie. </w:t>
      </w:r>
      <w:r w:rsidRPr="009A1E4C">
        <w:rPr>
          <w:rFonts w:cstheme="minorHAnsi"/>
          <w:sz w:val="24"/>
          <w:szCs w:val="24"/>
        </w:rPr>
        <w:t xml:space="preserve"> </w:t>
      </w:r>
      <w:r w:rsidR="00E26EBD" w:rsidRPr="009A1E4C">
        <w:rPr>
          <w:rFonts w:cstheme="minorHAnsi"/>
          <w:sz w:val="24"/>
          <w:szCs w:val="24"/>
        </w:rPr>
        <w:t xml:space="preserve">Komunikacja ta (np. śledzenie </w:t>
      </w:r>
      <w:r w:rsidR="002B1E92" w:rsidRPr="009A1E4C">
        <w:rPr>
          <w:rFonts w:cstheme="minorHAnsi"/>
          <w:sz w:val="24"/>
          <w:szCs w:val="24"/>
        </w:rPr>
        <w:t xml:space="preserve">„na żywo” obrazu z kamer lub eksport materiału wideo z rejestratora) </w:t>
      </w:r>
      <w:r w:rsidR="00E26EBD" w:rsidRPr="009A1E4C">
        <w:rPr>
          <w:rFonts w:cstheme="minorHAnsi"/>
          <w:sz w:val="24"/>
          <w:szCs w:val="24"/>
        </w:rPr>
        <w:t xml:space="preserve">nie może w żaden sposób wpłynąć </w:t>
      </w:r>
      <w:r w:rsidR="002B1E92" w:rsidRPr="009A1E4C">
        <w:rPr>
          <w:rFonts w:cstheme="minorHAnsi"/>
          <w:sz w:val="24"/>
          <w:szCs w:val="24"/>
        </w:rPr>
        <w:t xml:space="preserve">lub uniemożliwić </w:t>
      </w:r>
      <w:r w:rsidR="006103B9" w:rsidRPr="009A1E4C">
        <w:rPr>
          <w:rFonts w:cstheme="minorHAnsi"/>
          <w:sz w:val="24"/>
          <w:szCs w:val="24"/>
        </w:rPr>
        <w:t>rejestrację sygnału</w:t>
      </w:r>
      <w:r w:rsidR="002B1E92" w:rsidRPr="009A1E4C">
        <w:rPr>
          <w:rFonts w:cstheme="minorHAnsi"/>
          <w:sz w:val="24"/>
          <w:szCs w:val="24"/>
        </w:rPr>
        <w:t xml:space="preserve"> wizji z wszystkich kamer przez rejestrator. </w:t>
      </w:r>
    </w:p>
    <w:p w:rsidR="00133D23" w:rsidRPr="009A1E4C" w:rsidRDefault="00933B2F" w:rsidP="00563A08">
      <w:pPr>
        <w:pStyle w:val="Akapitzlist"/>
        <w:numPr>
          <w:ilvl w:val="0"/>
          <w:numId w:val="6"/>
        </w:numPr>
        <w:spacing w:line="360" w:lineRule="auto"/>
        <w:ind w:left="1843"/>
        <w:jc w:val="both"/>
        <w:rPr>
          <w:rFonts w:cstheme="minorHAnsi"/>
          <w:sz w:val="24"/>
          <w:szCs w:val="24"/>
        </w:rPr>
      </w:pPr>
      <w:r w:rsidRPr="009A1E4C">
        <w:rPr>
          <w:rFonts w:cstheme="minorHAnsi"/>
          <w:sz w:val="24"/>
          <w:szCs w:val="24"/>
        </w:rPr>
        <w:t xml:space="preserve">Komunikacja pomiędzy </w:t>
      </w:r>
      <w:r w:rsidR="004E590B" w:rsidRPr="009A1E4C">
        <w:rPr>
          <w:rFonts w:cstheme="minorHAnsi"/>
          <w:sz w:val="24"/>
          <w:szCs w:val="24"/>
        </w:rPr>
        <w:t xml:space="preserve">punktami </w:t>
      </w:r>
      <w:r w:rsidRPr="009A1E4C">
        <w:rPr>
          <w:rFonts w:cstheme="minorHAnsi"/>
          <w:sz w:val="24"/>
          <w:szCs w:val="24"/>
        </w:rPr>
        <w:t>kamerow</w:t>
      </w:r>
      <w:r w:rsidR="004E590B" w:rsidRPr="009A1E4C">
        <w:rPr>
          <w:rFonts w:cstheme="minorHAnsi"/>
          <w:sz w:val="24"/>
          <w:szCs w:val="24"/>
        </w:rPr>
        <w:t>ymi</w:t>
      </w:r>
      <w:r w:rsidRPr="009A1E4C">
        <w:rPr>
          <w:rFonts w:cstheme="minorHAnsi"/>
          <w:sz w:val="24"/>
          <w:szCs w:val="24"/>
        </w:rPr>
        <w:t xml:space="preserve"> </w:t>
      </w:r>
      <w:r w:rsidR="00615559" w:rsidRPr="009A1E4C">
        <w:rPr>
          <w:rFonts w:cstheme="minorHAnsi"/>
          <w:sz w:val="24"/>
          <w:szCs w:val="24"/>
        </w:rPr>
        <w:t>a rejestratorem odbywać się może wyłącznie za pośrednictwem dedykowanej sieci radiowej</w:t>
      </w:r>
      <w:r w:rsidR="00C04CC3" w:rsidRPr="009A1E4C">
        <w:rPr>
          <w:rFonts w:cstheme="minorHAnsi"/>
          <w:sz w:val="24"/>
          <w:szCs w:val="24"/>
        </w:rPr>
        <w:t>, której punktem końcowym jest urządzenie radiowe</w:t>
      </w:r>
      <w:r w:rsidR="00615559" w:rsidRPr="009A1E4C">
        <w:rPr>
          <w:rFonts w:cstheme="minorHAnsi"/>
          <w:sz w:val="24"/>
          <w:szCs w:val="24"/>
        </w:rPr>
        <w:t xml:space="preserve"> na dachu budynku </w:t>
      </w:r>
      <w:r w:rsidR="00C04CC3" w:rsidRPr="009A1E4C">
        <w:rPr>
          <w:rFonts w:cstheme="minorHAnsi"/>
          <w:sz w:val="24"/>
          <w:szCs w:val="24"/>
        </w:rPr>
        <w:t>Urzędu.</w:t>
      </w:r>
      <w:r w:rsidR="00615559" w:rsidRPr="009A1E4C">
        <w:rPr>
          <w:rFonts w:cstheme="minorHAnsi"/>
          <w:sz w:val="24"/>
          <w:szCs w:val="24"/>
        </w:rPr>
        <w:t xml:space="preserve"> </w:t>
      </w:r>
      <w:r w:rsidR="00C04CC3" w:rsidRPr="009A1E4C">
        <w:rPr>
          <w:rFonts w:cstheme="minorHAnsi"/>
          <w:sz w:val="24"/>
          <w:szCs w:val="24"/>
        </w:rPr>
        <w:t>Z</w:t>
      </w:r>
      <w:r w:rsidR="00615559" w:rsidRPr="009A1E4C">
        <w:rPr>
          <w:rFonts w:cstheme="minorHAnsi"/>
          <w:sz w:val="24"/>
          <w:szCs w:val="24"/>
        </w:rPr>
        <w:t xml:space="preserve"> urządzeniem </w:t>
      </w:r>
      <w:r w:rsidR="00C04CC3" w:rsidRPr="009A1E4C">
        <w:rPr>
          <w:rFonts w:cstheme="minorHAnsi"/>
          <w:sz w:val="24"/>
          <w:szCs w:val="24"/>
        </w:rPr>
        <w:t xml:space="preserve">tym </w:t>
      </w:r>
      <w:r w:rsidR="00615559" w:rsidRPr="009A1E4C">
        <w:rPr>
          <w:rFonts w:cstheme="minorHAnsi"/>
          <w:sz w:val="24"/>
          <w:szCs w:val="24"/>
        </w:rPr>
        <w:t>rejestrator komunikować się może jedyni</w:t>
      </w:r>
      <w:r w:rsidR="006103B9">
        <w:rPr>
          <w:rFonts w:cstheme="minorHAnsi"/>
          <w:sz w:val="24"/>
          <w:szCs w:val="24"/>
        </w:rPr>
        <w:t>e za pomocą wcześniej opisanego</w:t>
      </w:r>
      <w:r w:rsidR="00615559" w:rsidRPr="009A1E4C">
        <w:rPr>
          <w:rFonts w:cstheme="minorHAnsi"/>
          <w:sz w:val="24"/>
          <w:szCs w:val="24"/>
        </w:rPr>
        <w:t xml:space="preserve"> kabla UTP. </w:t>
      </w:r>
      <w:r w:rsidR="00C04CC3" w:rsidRPr="009A1E4C">
        <w:rPr>
          <w:rFonts w:cstheme="minorHAnsi"/>
          <w:sz w:val="24"/>
          <w:szCs w:val="24"/>
        </w:rPr>
        <w:t xml:space="preserve">Kabel UTP łączący rejestrator z urządzeniem radiowym znajdującym się na dachu budynku Urzędu poprowadzony zostanie kanałem teletechnicznym wskazanym przez Zamawiającego. Do poprowadzenie ww. kabla </w:t>
      </w:r>
      <w:r w:rsidR="006103B9" w:rsidRPr="009A1E4C">
        <w:rPr>
          <w:rFonts w:cstheme="minorHAnsi"/>
          <w:sz w:val="24"/>
          <w:szCs w:val="24"/>
        </w:rPr>
        <w:t>niewymagane</w:t>
      </w:r>
      <w:r w:rsidR="00C04CC3" w:rsidRPr="009A1E4C">
        <w:rPr>
          <w:rFonts w:cstheme="minorHAnsi"/>
          <w:sz w:val="24"/>
          <w:szCs w:val="24"/>
        </w:rPr>
        <w:t xml:space="preserve"> są roboty budowlane. </w:t>
      </w:r>
      <w:r w:rsidR="00F20784" w:rsidRPr="009A1E4C">
        <w:rPr>
          <w:rFonts w:cstheme="minorHAnsi"/>
          <w:sz w:val="24"/>
          <w:szCs w:val="24"/>
        </w:rPr>
        <w:t xml:space="preserve">Długość kabla wynosi min. 20m. </w:t>
      </w:r>
    </w:p>
    <w:p w:rsidR="00D712FE" w:rsidRPr="009A1E4C" w:rsidRDefault="00D712FE" w:rsidP="00563A08">
      <w:pPr>
        <w:pStyle w:val="Akapitzlist"/>
        <w:numPr>
          <w:ilvl w:val="0"/>
          <w:numId w:val="6"/>
        </w:numPr>
        <w:spacing w:line="360" w:lineRule="auto"/>
        <w:ind w:left="1843"/>
        <w:jc w:val="both"/>
        <w:rPr>
          <w:rFonts w:cstheme="minorHAnsi"/>
          <w:sz w:val="24"/>
          <w:szCs w:val="24"/>
        </w:rPr>
      </w:pPr>
      <w:r w:rsidRPr="009A1E4C">
        <w:rPr>
          <w:rFonts w:cstheme="minorHAnsi"/>
          <w:sz w:val="24"/>
          <w:szCs w:val="24"/>
        </w:rPr>
        <w:t xml:space="preserve">Wykonawca zobowiązany jest do </w:t>
      </w:r>
      <w:r w:rsidR="00563A08" w:rsidRPr="009A1E4C">
        <w:rPr>
          <w:rFonts w:cstheme="minorHAnsi"/>
          <w:sz w:val="24"/>
          <w:szCs w:val="24"/>
        </w:rPr>
        <w:t xml:space="preserve">zamontowania oraz skonfigurowania 3 dysków zakupionych w ramach wdrożenia do pracy z rejestratorem sieciowym IP. Dyski te muszą pracować w konfiguracji RAID 5. </w:t>
      </w:r>
    </w:p>
    <w:p w:rsidR="009A7246" w:rsidRPr="009A1E4C" w:rsidRDefault="009A7246" w:rsidP="00563A08">
      <w:pPr>
        <w:pStyle w:val="Akapitzlist"/>
        <w:numPr>
          <w:ilvl w:val="0"/>
          <w:numId w:val="6"/>
        </w:numPr>
        <w:spacing w:line="360" w:lineRule="auto"/>
        <w:ind w:left="1843"/>
        <w:jc w:val="both"/>
        <w:rPr>
          <w:rFonts w:cstheme="minorHAnsi"/>
          <w:sz w:val="24"/>
          <w:szCs w:val="24"/>
        </w:rPr>
      </w:pPr>
      <w:r w:rsidRPr="009A1E4C">
        <w:rPr>
          <w:rFonts w:cstheme="minorHAnsi"/>
          <w:sz w:val="24"/>
          <w:szCs w:val="24"/>
        </w:rPr>
        <w:t xml:space="preserve">Rejestrator musi zostać oddany do użytku w pełni skonfigurowany do pracy w systemie monitoringu. </w:t>
      </w:r>
    </w:p>
    <w:p w:rsidR="00CA6C59" w:rsidRDefault="00DB716C" w:rsidP="00A422FA">
      <w:pPr>
        <w:pStyle w:val="Akapitzlist"/>
        <w:numPr>
          <w:ilvl w:val="0"/>
          <w:numId w:val="6"/>
        </w:numPr>
        <w:spacing w:line="360" w:lineRule="auto"/>
        <w:ind w:left="1843"/>
        <w:jc w:val="both"/>
        <w:rPr>
          <w:rFonts w:cstheme="minorHAnsi"/>
          <w:sz w:val="24"/>
          <w:szCs w:val="24"/>
        </w:rPr>
      </w:pPr>
      <w:r w:rsidRPr="009A1E4C">
        <w:rPr>
          <w:rFonts w:cstheme="minorHAnsi"/>
          <w:sz w:val="24"/>
          <w:szCs w:val="24"/>
        </w:rPr>
        <w:t xml:space="preserve">Montaż i konfiguracja rejestratora w siedzibie Urzędu odbywać się może jedynie w obecności upoważnionego pracownika Urzędu. Termin </w:t>
      </w:r>
      <w:r w:rsidRPr="009A1E4C">
        <w:rPr>
          <w:rFonts w:cstheme="minorHAnsi"/>
          <w:sz w:val="24"/>
          <w:szCs w:val="24"/>
        </w:rPr>
        <w:lastRenderedPageBreak/>
        <w:t>montażu oraz konfiguracji musi zostać ustalony z Zamawiającym min. 7 dni przed montażem i konfiguracją</w:t>
      </w:r>
      <w:r w:rsidR="00BB6CBD" w:rsidRPr="009A1E4C">
        <w:rPr>
          <w:rFonts w:cstheme="minorHAnsi"/>
          <w:sz w:val="24"/>
          <w:szCs w:val="24"/>
        </w:rPr>
        <w:t xml:space="preserve"> urządzeń</w:t>
      </w:r>
      <w:r w:rsidRPr="009A1E4C">
        <w:rPr>
          <w:rFonts w:cstheme="minorHAnsi"/>
          <w:sz w:val="24"/>
          <w:szCs w:val="24"/>
        </w:rPr>
        <w:t xml:space="preserve">. </w:t>
      </w:r>
    </w:p>
    <w:p w:rsidR="00A422FA" w:rsidRDefault="00A422FA" w:rsidP="00A422FA">
      <w:pPr>
        <w:pStyle w:val="Akapitzlist"/>
        <w:spacing w:line="360" w:lineRule="auto"/>
        <w:ind w:left="1843"/>
        <w:jc w:val="both"/>
        <w:rPr>
          <w:rFonts w:cstheme="minorHAnsi"/>
          <w:sz w:val="24"/>
          <w:szCs w:val="24"/>
        </w:rPr>
      </w:pPr>
    </w:p>
    <w:p w:rsidR="00A146B9" w:rsidRPr="00A422FA" w:rsidRDefault="00A146B9" w:rsidP="00A422FA">
      <w:pPr>
        <w:pStyle w:val="Akapitzlist"/>
        <w:spacing w:line="360" w:lineRule="auto"/>
        <w:ind w:left="1843"/>
        <w:jc w:val="both"/>
        <w:rPr>
          <w:rFonts w:cstheme="minorHAnsi"/>
          <w:sz w:val="24"/>
          <w:szCs w:val="24"/>
        </w:rPr>
      </w:pPr>
    </w:p>
    <w:p w:rsidR="00D712FE" w:rsidRPr="009A1E4C" w:rsidRDefault="005A7654" w:rsidP="005A7654">
      <w:pPr>
        <w:pStyle w:val="Akapitzlist"/>
        <w:numPr>
          <w:ilvl w:val="0"/>
          <w:numId w:val="2"/>
        </w:numPr>
        <w:spacing w:line="360" w:lineRule="auto"/>
        <w:jc w:val="both"/>
        <w:rPr>
          <w:rFonts w:cstheme="minorHAnsi"/>
          <w:b/>
          <w:sz w:val="24"/>
          <w:szCs w:val="24"/>
        </w:rPr>
      </w:pPr>
      <w:r w:rsidRPr="009A1E4C">
        <w:rPr>
          <w:rFonts w:cstheme="minorHAnsi"/>
          <w:b/>
          <w:sz w:val="24"/>
          <w:szCs w:val="24"/>
        </w:rPr>
        <w:t>Wykonanie kompletnej dokumentacji powykonawczej poszczególnych elementów systemu.</w:t>
      </w:r>
    </w:p>
    <w:p w:rsidR="005A7654" w:rsidRPr="009A1E4C" w:rsidRDefault="005A7654" w:rsidP="005A7654">
      <w:pPr>
        <w:pStyle w:val="Akapitzlist"/>
        <w:spacing w:line="360" w:lineRule="auto"/>
        <w:jc w:val="both"/>
        <w:rPr>
          <w:rFonts w:cstheme="minorHAnsi"/>
          <w:sz w:val="24"/>
          <w:szCs w:val="24"/>
        </w:rPr>
      </w:pPr>
      <w:r w:rsidRPr="009A1E4C">
        <w:rPr>
          <w:rFonts w:cstheme="minorHAnsi"/>
          <w:sz w:val="24"/>
          <w:szCs w:val="24"/>
        </w:rPr>
        <w:t>Wykonawca zobowiązany jest do wykonania kompletnej dokumentacji powykonawczej poszc</w:t>
      </w:r>
      <w:r w:rsidR="006103B9">
        <w:rPr>
          <w:rFonts w:cstheme="minorHAnsi"/>
          <w:sz w:val="24"/>
          <w:szCs w:val="24"/>
        </w:rPr>
        <w:t xml:space="preserve">zególnych elementów systemu. W </w:t>
      </w:r>
      <w:r w:rsidRPr="009A1E4C">
        <w:rPr>
          <w:rFonts w:cstheme="minorHAnsi"/>
          <w:sz w:val="24"/>
          <w:szCs w:val="24"/>
        </w:rPr>
        <w:t>szczególności zobowiązany jest do:</w:t>
      </w:r>
    </w:p>
    <w:p w:rsidR="005A7654" w:rsidRPr="009A1E4C" w:rsidRDefault="005A7654" w:rsidP="005A7654">
      <w:pPr>
        <w:pStyle w:val="Akapitzlist"/>
        <w:numPr>
          <w:ilvl w:val="2"/>
          <w:numId w:val="2"/>
        </w:numPr>
        <w:spacing w:line="360" w:lineRule="auto"/>
        <w:ind w:left="1985"/>
        <w:jc w:val="both"/>
        <w:rPr>
          <w:rFonts w:cstheme="minorHAnsi"/>
          <w:sz w:val="24"/>
          <w:szCs w:val="24"/>
        </w:rPr>
      </w:pPr>
      <w:r w:rsidRPr="009A1E4C">
        <w:rPr>
          <w:rFonts w:cstheme="minorHAnsi"/>
          <w:sz w:val="24"/>
          <w:szCs w:val="24"/>
        </w:rPr>
        <w:t>Opisu konfiguracji poszczególnych kamer.</w:t>
      </w:r>
    </w:p>
    <w:p w:rsidR="005A7654" w:rsidRPr="009A1E4C" w:rsidRDefault="005A7654" w:rsidP="005A7654">
      <w:pPr>
        <w:pStyle w:val="Akapitzlist"/>
        <w:numPr>
          <w:ilvl w:val="2"/>
          <w:numId w:val="2"/>
        </w:numPr>
        <w:spacing w:line="360" w:lineRule="auto"/>
        <w:ind w:left="1985"/>
        <w:jc w:val="both"/>
        <w:rPr>
          <w:rFonts w:cstheme="minorHAnsi"/>
          <w:sz w:val="24"/>
          <w:szCs w:val="24"/>
        </w:rPr>
      </w:pPr>
      <w:r w:rsidRPr="009A1E4C">
        <w:rPr>
          <w:rFonts w:cstheme="minorHAnsi"/>
          <w:sz w:val="24"/>
          <w:szCs w:val="24"/>
        </w:rPr>
        <w:t xml:space="preserve">Opisu konfiguracji poszczególnych urządzeń radiowych. </w:t>
      </w:r>
    </w:p>
    <w:p w:rsidR="005A7654" w:rsidRPr="009A1E4C" w:rsidRDefault="005A7654" w:rsidP="005A7654">
      <w:pPr>
        <w:pStyle w:val="Akapitzlist"/>
        <w:numPr>
          <w:ilvl w:val="2"/>
          <w:numId w:val="2"/>
        </w:numPr>
        <w:spacing w:line="360" w:lineRule="auto"/>
        <w:ind w:left="1985"/>
        <w:jc w:val="both"/>
        <w:rPr>
          <w:rFonts w:cstheme="minorHAnsi"/>
          <w:sz w:val="24"/>
          <w:szCs w:val="24"/>
        </w:rPr>
      </w:pPr>
      <w:r w:rsidRPr="009A1E4C">
        <w:rPr>
          <w:rFonts w:cstheme="minorHAnsi"/>
          <w:sz w:val="24"/>
          <w:szCs w:val="24"/>
        </w:rPr>
        <w:t>Opisu konfiguracji rejestratora sieciowego.</w:t>
      </w:r>
    </w:p>
    <w:p w:rsidR="005A7654" w:rsidRPr="009A1E4C" w:rsidRDefault="005A7654" w:rsidP="005A7654">
      <w:pPr>
        <w:spacing w:line="360" w:lineRule="auto"/>
        <w:ind w:left="708"/>
        <w:jc w:val="both"/>
        <w:rPr>
          <w:rFonts w:cstheme="minorHAnsi"/>
          <w:sz w:val="24"/>
          <w:szCs w:val="24"/>
        </w:rPr>
      </w:pPr>
      <w:r w:rsidRPr="009A1E4C">
        <w:rPr>
          <w:rFonts w:cstheme="minorHAnsi"/>
          <w:sz w:val="24"/>
          <w:szCs w:val="24"/>
        </w:rPr>
        <w:t>Opisy konfiguracji powinny zawierać min.:</w:t>
      </w:r>
    </w:p>
    <w:p w:rsidR="005A7654" w:rsidRPr="009A1E4C" w:rsidRDefault="005A7654" w:rsidP="005A7654">
      <w:pPr>
        <w:pStyle w:val="Akapitzlist"/>
        <w:numPr>
          <w:ilvl w:val="0"/>
          <w:numId w:val="9"/>
        </w:numPr>
        <w:spacing w:line="360" w:lineRule="auto"/>
        <w:ind w:left="1985"/>
        <w:jc w:val="both"/>
        <w:rPr>
          <w:rFonts w:cstheme="minorHAnsi"/>
          <w:sz w:val="24"/>
          <w:szCs w:val="24"/>
        </w:rPr>
      </w:pPr>
      <w:r w:rsidRPr="009A1E4C">
        <w:rPr>
          <w:rFonts w:cstheme="minorHAnsi"/>
          <w:sz w:val="24"/>
          <w:szCs w:val="24"/>
        </w:rPr>
        <w:t>Oznaczenia poszczególnych punktów</w:t>
      </w:r>
      <w:r w:rsidR="00E741D9" w:rsidRPr="009A1E4C">
        <w:rPr>
          <w:rFonts w:cstheme="minorHAnsi"/>
          <w:sz w:val="24"/>
          <w:szCs w:val="24"/>
        </w:rPr>
        <w:t xml:space="preserve"> kamerowych oraz radiowych</w:t>
      </w:r>
      <w:r w:rsidRPr="009A1E4C">
        <w:rPr>
          <w:rFonts w:cstheme="minorHAnsi"/>
          <w:sz w:val="24"/>
          <w:szCs w:val="24"/>
        </w:rPr>
        <w:t>.</w:t>
      </w:r>
    </w:p>
    <w:p w:rsidR="005A7654" w:rsidRPr="009A1E4C" w:rsidRDefault="005A7654" w:rsidP="005A7654">
      <w:pPr>
        <w:pStyle w:val="Akapitzlist"/>
        <w:numPr>
          <w:ilvl w:val="0"/>
          <w:numId w:val="9"/>
        </w:numPr>
        <w:spacing w:line="360" w:lineRule="auto"/>
        <w:ind w:left="1985"/>
        <w:jc w:val="both"/>
        <w:rPr>
          <w:rFonts w:cstheme="minorHAnsi"/>
          <w:sz w:val="24"/>
          <w:szCs w:val="24"/>
        </w:rPr>
      </w:pPr>
      <w:r w:rsidRPr="009A1E4C">
        <w:rPr>
          <w:rFonts w:cstheme="minorHAnsi"/>
          <w:sz w:val="24"/>
          <w:szCs w:val="24"/>
        </w:rPr>
        <w:t xml:space="preserve">Konfiguracje protokołu TCP/IP każdego z urządzeń. </w:t>
      </w:r>
    </w:p>
    <w:p w:rsidR="005A7654" w:rsidRPr="009A1E4C" w:rsidRDefault="007178B8" w:rsidP="005A7654">
      <w:pPr>
        <w:pStyle w:val="Akapitzlist"/>
        <w:numPr>
          <w:ilvl w:val="0"/>
          <w:numId w:val="9"/>
        </w:numPr>
        <w:spacing w:line="360" w:lineRule="auto"/>
        <w:ind w:left="1985"/>
        <w:jc w:val="both"/>
        <w:rPr>
          <w:rFonts w:cstheme="minorHAnsi"/>
          <w:sz w:val="24"/>
          <w:szCs w:val="24"/>
        </w:rPr>
      </w:pPr>
      <w:r w:rsidRPr="009A1E4C">
        <w:rPr>
          <w:rFonts w:cstheme="minorHAnsi"/>
          <w:sz w:val="24"/>
          <w:szCs w:val="24"/>
        </w:rPr>
        <w:t xml:space="preserve">Sposób komunikacji pomiędzy poszczególnymi elementami systemu, w tym użyte protokoły oraz zabezpieczenia transmisji danych. </w:t>
      </w:r>
    </w:p>
    <w:p w:rsidR="007178B8" w:rsidRPr="009A1E4C" w:rsidRDefault="007178B8" w:rsidP="007178B8">
      <w:pPr>
        <w:pStyle w:val="Akapitzlist"/>
        <w:numPr>
          <w:ilvl w:val="0"/>
          <w:numId w:val="9"/>
        </w:numPr>
        <w:spacing w:line="360" w:lineRule="auto"/>
        <w:ind w:left="1985"/>
        <w:jc w:val="both"/>
        <w:rPr>
          <w:rFonts w:cstheme="minorHAnsi"/>
          <w:sz w:val="24"/>
          <w:szCs w:val="24"/>
        </w:rPr>
      </w:pPr>
      <w:r w:rsidRPr="009A1E4C">
        <w:rPr>
          <w:rFonts w:cstheme="minorHAnsi"/>
          <w:sz w:val="24"/>
          <w:szCs w:val="24"/>
        </w:rPr>
        <w:t xml:space="preserve">Hasła do poszczególnych urządzeń. </w:t>
      </w:r>
    </w:p>
    <w:p w:rsidR="00D17F1D" w:rsidRPr="009A1E4C" w:rsidRDefault="00D17F1D" w:rsidP="00D17F1D">
      <w:pPr>
        <w:spacing w:line="360" w:lineRule="auto"/>
        <w:ind w:left="708"/>
        <w:jc w:val="both"/>
        <w:rPr>
          <w:rFonts w:cstheme="minorHAnsi"/>
          <w:sz w:val="24"/>
          <w:szCs w:val="24"/>
        </w:rPr>
      </w:pPr>
      <w:r w:rsidRPr="009A1E4C">
        <w:rPr>
          <w:rFonts w:cstheme="minorHAnsi"/>
          <w:sz w:val="24"/>
          <w:szCs w:val="24"/>
        </w:rPr>
        <w:t>Ponadto dokumentacja powykonawcza musi zwierać:</w:t>
      </w:r>
    </w:p>
    <w:p w:rsidR="00D17F1D" w:rsidRPr="009A1E4C" w:rsidRDefault="00D17F1D" w:rsidP="00D17F1D">
      <w:pPr>
        <w:pStyle w:val="Akapitzlist"/>
        <w:numPr>
          <w:ilvl w:val="0"/>
          <w:numId w:val="12"/>
        </w:numPr>
        <w:spacing w:line="360" w:lineRule="auto"/>
        <w:jc w:val="both"/>
        <w:rPr>
          <w:rFonts w:cstheme="minorHAnsi"/>
          <w:sz w:val="24"/>
          <w:szCs w:val="24"/>
        </w:rPr>
      </w:pPr>
      <w:r w:rsidRPr="009A1E4C">
        <w:rPr>
          <w:rFonts w:cstheme="minorHAnsi"/>
          <w:sz w:val="24"/>
          <w:szCs w:val="24"/>
        </w:rPr>
        <w:t>Licencje na zastosowane oprogramowanie.</w:t>
      </w:r>
    </w:p>
    <w:p w:rsidR="00D17F1D" w:rsidRPr="009A1E4C" w:rsidRDefault="00D17F1D" w:rsidP="00D17F1D">
      <w:pPr>
        <w:pStyle w:val="Akapitzlist"/>
        <w:numPr>
          <w:ilvl w:val="0"/>
          <w:numId w:val="12"/>
        </w:numPr>
        <w:spacing w:line="360" w:lineRule="auto"/>
        <w:jc w:val="both"/>
        <w:rPr>
          <w:rFonts w:cstheme="minorHAnsi"/>
          <w:sz w:val="24"/>
          <w:szCs w:val="24"/>
        </w:rPr>
      </w:pPr>
      <w:r w:rsidRPr="009A1E4C">
        <w:rPr>
          <w:rFonts w:cstheme="minorHAnsi"/>
          <w:sz w:val="24"/>
          <w:szCs w:val="24"/>
        </w:rPr>
        <w:t xml:space="preserve">Oryginalne nośniki danych zawierających oprogramowanie. </w:t>
      </w:r>
    </w:p>
    <w:p w:rsidR="00BF39B8" w:rsidRPr="009A1E4C" w:rsidRDefault="00BF39B8" w:rsidP="00BF39B8">
      <w:pPr>
        <w:spacing w:line="360" w:lineRule="auto"/>
        <w:ind w:left="708"/>
        <w:jc w:val="both"/>
        <w:rPr>
          <w:rFonts w:cstheme="minorHAnsi"/>
          <w:sz w:val="24"/>
          <w:szCs w:val="24"/>
        </w:rPr>
      </w:pPr>
      <w:r w:rsidRPr="009A1E4C">
        <w:rPr>
          <w:rFonts w:cstheme="minorHAnsi"/>
          <w:sz w:val="24"/>
          <w:szCs w:val="24"/>
        </w:rPr>
        <w:t xml:space="preserve">Dokumentacja powykonawcza dostarczona musi być w formie papierowej oraz formie elektronicznej (PDF) w jednym egzemplarzu. </w:t>
      </w:r>
    </w:p>
    <w:p w:rsidR="007178B8" w:rsidRPr="009A1E4C" w:rsidRDefault="007178B8" w:rsidP="007178B8">
      <w:pPr>
        <w:spacing w:line="360" w:lineRule="auto"/>
        <w:ind w:left="709"/>
        <w:jc w:val="both"/>
        <w:rPr>
          <w:rFonts w:cstheme="minorHAnsi"/>
          <w:sz w:val="24"/>
          <w:szCs w:val="24"/>
        </w:rPr>
      </w:pPr>
      <w:r w:rsidRPr="009A1E4C">
        <w:rPr>
          <w:rFonts w:cstheme="minorHAnsi"/>
          <w:sz w:val="24"/>
          <w:szCs w:val="24"/>
        </w:rPr>
        <w:t xml:space="preserve">Ponadto Wykonawca zobowiązany jest dostarczyć na trwałym elektronicznym nośniku danych kopie konfiguracji każdego z urządzeń systemu monitoringu z </w:t>
      </w:r>
      <w:r w:rsidR="006103B9" w:rsidRPr="009A1E4C">
        <w:rPr>
          <w:rFonts w:cstheme="minorHAnsi"/>
          <w:sz w:val="24"/>
          <w:szCs w:val="24"/>
        </w:rPr>
        <w:t>oznaczeniem, z jakiego</w:t>
      </w:r>
      <w:r w:rsidRPr="009A1E4C">
        <w:rPr>
          <w:rFonts w:cstheme="minorHAnsi"/>
          <w:sz w:val="24"/>
          <w:szCs w:val="24"/>
        </w:rPr>
        <w:t xml:space="preserve"> urządzenia konfiguracja pochodzi. </w:t>
      </w:r>
    </w:p>
    <w:p w:rsidR="00587F62" w:rsidRPr="009A1E4C" w:rsidRDefault="00587F62" w:rsidP="007178B8">
      <w:pPr>
        <w:spacing w:line="360" w:lineRule="auto"/>
        <w:ind w:left="709"/>
        <w:jc w:val="both"/>
        <w:rPr>
          <w:rFonts w:cstheme="minorHAnsi"/>
          <w:sz w:val="24"/>
          <w:szCs w:val="24"/>
        </w:rPr>
      </w:pPr>
      <w:r w:rsidRPr="009A1E4C">
        <w:rPr>
          <w:rFonts w:cstheme="minorHAnsi"/>
          <w:sz w:val="24"/>
          <w:szCs w:val="24"/>
        </w:rPr>
        <w:t xml:space="preserve">Zamawiający w ramach sprawdzenia prawidłowości dostarczonych kopii konfiguracji może </w:t>
      </w:r>
      <w:r w:rsidR="002B5C27" w:rsidRPr="009A1E4C">
        <w:rPr>
          <w:rFonts w:cstheme="minorHAnsi"/>
          <w:sz w:val="24"/>
          <w:szCs w:val="24"/>
        </w:rPr>
        <w:t xml:space="preserve">dokonać ich odtworzenia na wybranych urządzeniach. </w:t>
      </w:r>
    </w:p>
    <w:p w:rsidR="00587F62" w:rsidRPr="009A1E4C" w:rsidRDefault="00587F62" w:rsidP="00587F62">
      <w:pPr>
        <w:pStyle w:val="Akapitzlist"/>
        <w:numPr>
          <w:ilvl w:val="0"/>
          <w:numId w:val="2"/>
        </w:numPr>
        <w:spacing w:line="360" w:lineRule="auto"/>
        <w:jc w:val="both"/>
        <w:rPr>
          <w:rFonts w:cstheme="minorHAnsi"/>
          <w:b/>
          <w:sz w:val="24"/>
          <w:szCs w:val="24"/>
        </w:rPr>
      </w:pPr>
      <w:r w:rsidRPr="009A1E4C">
        <w:rPr>
          <w:rFonts w:cstheme="minorHAnsi"/>
          <w:b/>
          <w:sz w:val="24"/>
          <w:szCs w:val="24"/>
        </w:rPr>
        <w:lastRenderedPageBreak/>
        <w:t>Przeszkolenie obsługi monitoringu w zakresie użytkowania i administrowania systemem.</w:t>
      </w:r>
    </w:p>
    <w:p w:rsidR="00587F62" w:rsidRPr="009A1E4C" w:rsidRDefault="00587F62" w:rsidP="00587F62">
      <w:pPr>
        <w:pStyle w:val="Akapitzlist"/>
        <w:spacing w:line="360" w:lineRule="auto"/>
        <w:jc w:val="both"/>
        <w:rPr>
          <w:rFonts w:cstheme="minorHAnsi"/>
          <w:sz w:val="24"/>
          <w:szCs w:val="24"/>
        </w:rPr>
      </w:pPr>
      <w:r w:rsidRPr="009A1E4C">
        <w:rPr>
          <w:rFonts w:cstheme="minorHAnsi"/>
          <w:sz w:val="24"/>
          <w:szCs w:val="24"/>
        </w:rPr>
        <w:t xml:space="preserve">W ramach zadania Wykonawca zobowiązany jest przeszkolić </w:t>
      </w:r>
      <w:r w:rsidR="0072600C" w:rsidRPr="009A1E4C">
        <w:rPr>
          <w:rFonts w:cstheme="minorHAnsi"/>
          <w:sz w:val="24"/>
          <w:szCs w:val="24"/>
        </w:rPr>
        <w:t xml:space="preserve">2 użytkowników wyznaczonych przez Zamawiającego </w:t>
      </w:r>
      <w:r w:rsidRPr="009A1E4C">
        <w:rPr>
          <w:rFonts w:cstheme="minorHAnsi"/>
          <w:sz w:val="24"/>
          <w:szCs w:val="24"/>
        </w:rPr>
        <w:t>w wymiarze min. 4 godzin zegarowych w  zakresie użytkowania i</w:t>
      </w:r>
      <w:r w:rsidR="00E718EF" w:rsidRPr="009A1E4C">
        <w:rPr>
          <w:rFonts w:cstheme="minorHAnsi"/>
          <w:sz w:val="24"/>
          <w:szCs w:val="24"/>
        </w:rPr>
        <w:t> </w:t>
      </w:r>
      <w:r w:rsidRPr="009A1E4C">
        <w:rPr>
          <w:rFonts w:cstheme="minorHAnsi"/>
          <w:sz w:val="24"/>
          <w:szCs w:val="24"/>
        </w:rPr>
        <w:t xml:space="preserve">administrowania systemem monitoringu. </w:t>
      </w:r>
      <w:r w:rsidR="0072600C" w:rsidRPr="009A1E4C">
        <w:rPr>
          <w:rFonts w:cstheme="minorHAnsi"/>
          <w:sz w:val="24"/>
          <w:szCs w:val="24"/>
        </w:rPr>
        <w:t xml:space="preserve">Szkolenie musi mieć formę teoretyczną (min. 1 godzina) oraz praktyczną (min. 2 godziny). </w:t>
      </w:r>
    </w:p>
    <w:p w:rsidR="00587F62" w:rsidRPr="009A1E4C" w:rsidRDefault="00587F62" w:rsidP="00587F62">
      <w:pPr>
        <w:pStyle w:val="Akapitzlist"/>
        <w:spacing w:line="360" w:lineRule="auto"/>
        <w:jc w:val="both"/>
        <w:rPr>
          <w:rFonts w:cstheme="minorHAnsi"/>
          <w:sz w:val="24"/>
          <w:szCs w:val="24"/>
        </w:rPr>
      </w:pPr>
      <w:r w:rsidRPr="009A1E4C">
        <w:rPr>
          <w:rFonts w:cstheme="minorHAnsi"/>
          <w:sz w:val="24"/>
          <w:szCs w:val="24"/>
        </w:rPr>
        <w:t xml:space="preserve">Ponadto w okresie objętym gwarancją na ww. system Wykonawca zobowiązuję się udzielać porad przedstawicielowi Zamawiającego w ww. zakresie w formie konsultacji telefonicznych lub e-mail. </w:t>
      </w:r>
    </w:p>
    <w:p w:rsidR="00F43435" w:rsidRPr="009A1E4C" w:rsidRDefault="00F43435" w:rsidP="00587F62">
      <w:pPr>
        <w:pStyle w:val="Akapitzlist"/>
        <w:spacing w:line="360" w:lineRule="auto"/>
        <w:jc w:val="both"/>
        <w:rPr>
          <w:rFonts w:cstheme="minorHAnsi"/>
          <w:sz w:val="24"/>
          <w:szCs w:val="24"/>
        </w:rPr>
      </w:pPr>
    </w:p>
    <w:p w:rsidR="006103B9" w:rsidRDefault="00F43435" w:rsidP="00F43435">
      <w:pPr>
        <w:pStyle w:val="Akapitzlist"/>
        <w:numPr>
          <w:ilvl w:val="0"/>
          <w:numId w:val="2"/>
        </w:numPr>
        <w:spacing w:line="360" w:lineRule="auto"/>
        <w:jc w:val="both"/>
        <w:rPr>
          <w:rFonts w:cstheme="minorHAnsi"/>
          <w:b/>
          <w:sz w:val="24"/>
          <w:szCs w:val="24"/>
        </w:rPr>
      </w:pPr>
      <w:r w:rsidRPr="009A1E4C">
        <w:rPr>
          <w:rFonts w:cstheme="minorHAnsi"/>
          <w:b/>
          <w:sz w:val="24"/>
          <w:szCs w:val="24"/>
        </w:rPr>
        <w:t xml:space="preserve">Odbiór systemu. </w:t>
      </w:r>
    </w:p>
    <w:p w:rsidR="00F43435" w:rsidRPr="006103B9" w:rsidRDefault="00F43435" w:rsidP="006103B9">
      <w:pPr>
        <w:pStyle w:val="Akapitzlist"/>
        <w:spacing w:line="360" w:lineRule="auto"/>
        <w:jc w:val="both"/>
        <w:rPr>
          <w:rFonts w:cstheme="minorHAnsi"/>
          <w:b/>
          <w:sz w:val="24"/>
          <w:szCs w:val="24"/>
        </w:rPr>
      </w:pPr>
      <w:r w:rsidRPr="006103B9">
        <w:rPr>
          <w:rFonts w:cstheme="minorHAnsi"/>
          <w:sz w:val="24"/>
          <w:szCs w:val="24"/>
        </w:rPr>
        <w:t>Procedura odbioru:</w:t>
      </w:r>
    </w:p>
    <w:p w:rsidR="00F43435" w:rsidRPr="009A1E4C" w:rsidRDefault="00F43435" w:rsidP="00F43435">
      <w:pPr>
        <w:pStyle w:val="Akapitzlist"/>
        <w:numPr>
          <w:ilvl w:val="0"/>
          <w:numId w:val="10"/>
        </w:numPr>
        <w:spacing w:line="360" w:lineRule="auto"/>
        <w:jc w:val="both"/>
        <w:rPr>
          <w:rFonts w:cstheme="minorHAnsi"/>
          <w:sz w:val="24"/>
          <w:szCs w:val="24"/>
        </w:rPr>
      </w:pPr>
      <w:r w:rsidRPr="009A1E4C">
        <w:rPr>
          <w:rFonts w:cstheme="minorHAnsi"/>
          <w:sz w:val="24"/>
          <w:szCs w:val="24"/>
        </w:rPr>
        <w:t xml:space="preserve">Sprawdzenie łączności pomiędzy stacją roboczą znajdującą się w Centrum Rejestracji a wszystkimi urządzeniami sieci radiowej pracującymi w systemie monitoringu. </w:t>
      </w:r>
    </w:p>
    <w:p w:rsidR="00F43435" w:rsidRPr="009A1E4C" w:rsidRDefault="00F43435" w:rsidP="00F43435">
      <w:pPr>
        <w:pStyle w:val="Akapitzlist"/>
        <w:numPr>
          <w:ilvl w:val="0"/>
          <w:numId w:val="10"/>
        </w:numPr>
        <w:spacing w:line="360" w:lineRule="auto"/>
        <w:jc w:val="both"/>
        <w:rPr>
          <w:rFonts w:cstheme="minorHAnsi"/>
          <w:sz w:val="24"/>
          <w:szCs w:val="24"/>
        </w:rPr>
      </w:pPr>
      <w:r w:rsidRPr="009A1E4C">
        <w:rPr>
          <w:rFonts w:cstheme="minorHAnsi"/>
          <w:sz w:val="24"/>
          <w:szCs w:val="24"/>
        </w:rPr>
        <w:t xml:space="preserve">Sprawdzenie możliwości zarządzania wszystkimi urządzeniami sieci radiowej pracującymi w systemie monitoringu. </w:t>
      </w:r>
    </w:p>
    <w:p w:rsidR="00F43435" w:rsidRPr="009A1E4C" w:rsidRDefault="00F43435" w:rsidP="00F43435">
      <w:pPr>
        <w:pStyle w:val="Akapitzlist"/>
        <w:numPr>
          <w:ilvl w:val="0"/>
          <w:numId w:val="10"/>
        </w:numPr>
        <w:spacing w:line="360" w:lineRule="auto"/>
        <w:jc w:val="both"/>
        <w:rPr>
          <w:rFonts w:cstheme="minorHAnsi"/>
          <w:sz w:val="24"/>
          <w:szCs w:val="24"/>
        </w:rPr>
      </w:pPr>
      <w:r w:rsidRPr="009A1E4C">
        <w:rPr>
          <w:rFonts w:cstheme="minorHAnsi"/>
          <w:sz w:val="24"/>
          <w:szCs w:val="24"/>
        </w:rPr>
        <w:t xml:space="preserve">Sprawdzenie łączności pomiędzy stacją roboczą znajdującą się w Centrum Rejestracji a wszystkimi kamerami pracującymi w systemie monitoringu. </w:t>
      </w:r>
    </w:p>
    <w:p w:rsidR="00F43435" w:rsidRPr="009A1E4C" w:rsidRDefault="00F43435" w:rsidP="00F43435">
      <w:pPr>
        <w:pStyle w:val="Akapitzlist"/>
        <w:numPr>
          <w:ilvl w:val="0"/>
          <w:numId w:val="10"/>
        </w:numPr>
        <w:spacing w:line="360" w:lineRule="auto"/>
        <w:jc w:val="both"/>
        <w:rPr>
          <w:rFonts w:cstheme="minorHAnsi"/>
          <w:sz w:val="24"/>
          <w:szCs w:val="24"/>
        </w:rPr>
      </w:pPr>
      <w:r w:rsidRPr="009A1E4C">
        <w:rPr>
          <w:rFonts w:cstheme="minorHAnsi"/>
          <w:sz w:val="24"/>
          <w:szCs w:val="24"/>
        </w:rPr>
        <w:t xml:space="preserve">Sprawdzenie możliwości zarządzania wszystkimi kamerami pracującymi w systemie monitoringu. </w:t>
      </w:r>
    </w:p>
    <w:p w:rsidR="005B082B" w:rsidRPr="009A1E4C" w:rsidRDefault="005B082B" w:rsidP="005B082B">
      <w:pPr>
        <w:pStyle w:val="Akapitzlist"/>
        <w:numPr>
          <w:ilvl w:val="0"/>
          <w:numId w:val="10"/>
        </w:numPr>
        <w:spacing w:line="360" w:lineRule="auto"/>
        <w:jc w:val="both"/>
        <w:rPr>
          <w:rFonts w:cstheme="minorHAnsi"/>
          <w:sz w:val="24"/>
          <w:szCs w:val="24"/>
        </w:rPr>
      </w:pPr>
      <w:r w:rsidRPr="009A1E4C">
        <w:rPr>
          <w:rFonts w:cstheme="minorHAnsi"/>
          <w:sz w:val="24"/>
          <w:szCs w:val="24"/>
        </w:rPr>
        <w:t xml:space="preserve">Sprawdzenie łączności pomiędzy stacją roboczą znajdującą się w Centrum Rejestracji a rejestratorem sieciowym IP. </w:t>
      </w:r>
    </w:p>
    <w:p w:rsidR="005B082B" w:rsidRPr="009A1E4C" w:rsidRDefault="005B082B" w:rsidP="005B082B">
      <w:pPr>
        <w:pStyle w:val="Akapitzlist"/>
        <w:numPr>
          <w:ilvl w:val="0"/>
          <w:numId w:val="10"/>
        </w:numPr>
        <w:spacing w:line="360" w:lineRule="auto"/>
        <w:jc w:val="both"/>
        <w:rPr>
          <w:rFonts w:cstheme="minorHAnsi"/>
          <w:sz w:val="24"/>
          <w:szCs w:val="24"/>
        </w:rPr>
      </w:pPr>
      <w:r w:rsidRPr="009A1E4C">
        <w:rPr>
          <w:rFonts w:cstheme="minorHAnsi"/>
          <w:sz w:val="24"/>
          <w:szCs w:val="24"/>
        </w:rPr>
        <w:t xml:space="preserve">Sprawdzenie możliwości zarządzania rejestratorem sieciowym IP. </w:t>
      </w:r>
    </w:p>
    <w:p w:rsidR="005B082B" w:rsidRPr="009A1E4C" w:rsidRDefault="005B082B" w:rsidP="005B082B">
      <w:pPr>
        <w:pStyle w:val="Akapitzlist"/>
        <w:numPr>
          <w:ilvl w:val="0"/>
          <w:numId w:val="10"/>
        </w:numPr>
        <w:spacing w:line="360" w:lineRule="auto"/>
        <w:jc w:val="both"/>
        <w:rPr>
          <w:rFonts w:cstheme="minorHAnsi"/>
          <w:sz w:val="24"/>
          <w:szCs w:val="24"/>
        </w:rPr>
      </w:pPr>
      <w:r w:rsidRPr="009A1E4C">
        <w:rPr>
          <w:rFonts w:cstheme="minorHAnsi"/>
          <w:sz w:val="24"/>
          <w:szCs w:val="24"/>
        </w:rPr>
        <w:t xml:space="preserve">Sprawdzenie poprawności wyświetlania obrazu z wszystkich kamer w różnych konfiguracjach dostępnych za pomocą oprogramowania rejestratora sieciowego IP. </w:t>
      </w:r>
    </w:p>
    <w:p w:rsidR="009732B9" w:rsidRDefault="005B082B" w:rsidP="009732B9">
      <w:pPr>
        <w:pStyle w:val="Akapitzlist"/>
        <w:numPr>
          <w:ilvl w:val="0"/>
          <w:numId w:val="10"/>
        </w:numPr>
        <w:spacing w:line="360" w:lineRule="auto"/>
        <w:jc w:val="both"/>
        <w:rPr>
          <w:rFonts w:cstheme="minorHAnsi"/>
          <w:sz w:val="24"/>
          <w:szCs w:val="24"/>
        </w:rPr>
      </w:pPr>
      <w:r w:rsidRPr="009A1E4C">
        <w:rPr>
          <w:rFonts w:cstheme="minorHAnsi"/>
          <w:sz w:val="24"/>
          <w:szCs w:val="24"/>
        </w:rPr>
        <w:t xml:space="preserve">Sprawdzenie możliwości eksportu materiałów wideo według zadanych parametrów z rejestratora sieciowego IP.  </w:t>
      </w:r>
    </w:p>
    <w:p w:rsidR="006103B9" w:rsidRPr="00A422FA" w:rsidRDefault="006103B9" w:rsidP="006103B9">
      <w:pPr>
        <w:pStyle w:val="Akapitzlist"/>
        <w:spacing w:line="360" w:lineRule="auto"/>
        <w:ind w:left="1080"/>
        <w:jc w:val="both"/>
        <w:rPr>
          <w:rFonts w:cstheme="minorHAnsi"/>
          <w:sz w:val="24"/>
          <w:szCs w:val="24"/>
        </w:rPr>
      </w:pPr>
    </w:p>
    <w:p w:rsidR="009732B9" w:rsidRPr="009A1E4C" w:rsidRDefault="009732B9" w:rsidP="009732B9">
      <w:pPr>
        <w:pStyle w:val="Akapitzlist"/>
        <w:numPr>
          <w:ilvl w:val="0"/>
          <w:numId w:val="2"/>
        </w:numPr>
        <w:spacing w:line="360" w:lineRule="auto"/>
        <w:jc w:val="both"/>
        <w:rPr>
          <w:rFonts w:cstheme="minorHAnsi"/>
          <w:b/>
          <w:sz w:val="24"/>
          <w:szCs w:val="24"/>
        </w:rPr>
      </w:pPr>
      <w:r w:rsidRPr="009A1E4C">
        <w:rPr>
          <w:rFonts w:cstheme="minorHAnsi"/>
          <w:b/>
          <w:sz w:val="24"/>
          <w:szCs w:val="24"/>
        </w:rPr>
        <w:t>Okresowa konserwacja systemu monitoringu wizyjnego.</w:t>
      </w:r>
    </w:p>
    <w:p w:rsidR="009732B9" w:rsidRPr="009A1E4C" w:rsidRDefault="009732B9" w:rsidP="009732B9">
      <w:pPr>
        <w:pStyle w:val="Akapitzlist"/>
        <w:spacing w:line="360" w:lineRule="auto"/>
        <w:jc w:val="both"/>
        <w:rPr>
          <w:rFonts w:cstheme="minorHAnsi"/>
          <w:sz w:val="24"/>
          <w:szCs w:val="24"/>
        </w:rPr>
      </w:pPr>
      <w:r w:rsidRPr="009A1E4C">
        <w:rPr>
          <w:rFonts w:cstheme="minorHAnsi"/>
          <w:sz w:val="24"/>
          <w:szCs w:val="24"/>
        </w:rPr>
        <w:lastRenderedPageBreak/>
        <w:t xml:space="preserve">W ramach zadania Wykonawca zobowiązany jest w okresie objętym gwarancją do okresowej </w:t>
      </w:r>
      <w:r w:rsidR="00E741D9" w:rsidRPr="009A1E4C">
        <w:rPr>
          <w:rFonts w:cstheme="minorHAnsi"/>
          <w:sz w:val="24"/>
          <w:szCs w:val="24"/>
        </w:rPr>
        <w:t xml:space="preserve">bezpłatnej </w:t>
      </w:r>
      <w:r w:rsidRPr="009A1E4C">
        <w:rPr>
          <w:rFonts w:cstheme="minorHAnsi"/>
          <w:sz w:val="24"/>
          <w:szCs w:val="24"/>
        </w:rPr>
        <w:t xml:space="preserve">konserwacji oraz sprawdzenia działania systemu monitoringu wizyjnego. Konserwacja oraz sprawdzenie systemu musi odbyć się min. jeden raz w roku oraz przypadać na ostatni miesiąc roku poczynając od dnia odbioru zadania. </w:t>
      </w:r>
    </w:p>
    <w:sectPr w:rsidR="009732B9" w:rsidRPr="009A1E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TE20BBAD0t00">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54D8"/>
    <w:multiLevelType w:val="hybridMultilevel"/>
    <w:tmpl w:val="FF60BE30"/>
    <w:lvl w:ilvl="0" w:tplc="97D4344E">
      <w:start w:val="1"/>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
    <w:nsid w:val="12045802"/>
    <w:multiLevelType w:val="hybridMultilevel"/>
    <w:tmpl w:val="B4BABA4E"/>
    <w:lvl w:ilvl="0" w:tplc="81A64D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19190045"/>
    <w:multiLevelType w:val="hybridMultilevel"/>
    <w:tmpl w:val="6270E71E"/>
    <w:lvl w:ilvl="0" w:tplc="0A5A63E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nsid w:val="1A1C51D7"/>
    <w:multiLevelType w:val="hybridMultilevel"/>
    <w:tmpl w:val="05084582"/>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61B2339"/>
    <w:multiLevelType w:val="hybridMultilevel"/>
    <w:tmpl w:val="FA4017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2A6B03E7"/>
    <w:multiLevelType w:val="hybridMultilevel"/>
    <w:tmpl w:val="B26ED3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2C877B97"/>
    <w:multiLevelType w:val="hybridMultilevel"/>
    <w:tmpl w:val="5F3A925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2FFF7BB2"/>
    <w:multiLevelType w:val="hybridMultilevel"/>
    <w:tmpl w:val="B6463634"/>
    <w:lvl w:ilvl="0" w:tplc="77965254">
      <w:start w:val="1"/>
      <w:numFmt w:val="lowerLetter"/>
      <w:lvlText w:val="%1)"/>
      <w:lvlJc w:val="left"/>
      <w:pPr>
        <w:ind w:left="3144" w:hanging="360"/>
      </w:pPr>
      <w:rPr>
        <w:rFonts w:hint="default"/>
      </w:rPr>
    </w:lvl>
    <w:lvl w:ilvl="1" w:tplc="04150019" w:tentative="1">
      <w:start w:val="1"/>
      <w:numFmt w:val="lowerLetter"/>
      <w:lvlText w:val="%2."/>
      <w:lvlJc w:val="left"/>
      <w:pPr>
        <w:ind w:left="3864" w:hanging="360"/>
      </w:pPr>
    </w:lvl>
    <w:lvl w:ilvl="2" w:tplc="0415001B" w:tentative="1">
      <w:start w:val="1"/>
      <w:numFmt w:val="lowerRoman"/>
      <w:lvlText w:val="%3."/>
      <w:lvlJc w:val="right"/>
      <w:pPr>
        <w:ind w:left="4584" w:hanging="180"/>
      </w:pPr>
    </w:lvl>
    <w:lvl w:ilvl="3" w:tplc="0415000F" w:tentative="1">
      <w:start w:val="1"/>
      <w:numFmt w:val="decimal"/>
      <w:lvlText w:val="%4."/>
      <w:lvlJc w:val="left"/>
      <w:pPr>
        <w:ind w:left="5304" w:hanging="360"/>
      </w:pPr>
    </w:lvl>
    <w:lvl w:ilvl="4" w:tplc="04150019" w:tentative="1">
      <w:start w:val="1"/>
      <w:numFmt w:val="lowerLetter"/>
      <w:lvlText w:val="%5."/>
      <w:lvlJc w:val="left"/>
      <w:pPr>
        <w:ind w:left="6024" w:hanging="360"/>
      </w:pPr>
    </w:lvl>
    <w:lvl w:ilvl="5" w:tplc="0415001B" w:tentative="1">
      <w:start w:val="1"/>
      <w:numFmt w:val="lowerRoman"/>
      <w:lvlText w:val="%6."/>
      <w:lvlJc w:val="right"/>
      <w:pPr>
        <w:ind w:left="6744" w:hanging="180"/>
      </w:pPr>
    </w:lvl>
    <w:lvl w:ilvl="6" w:tplc="0415000F" w:tentative="1">
      <w:start w:val="1"/>
      <w:numFmt w:val="decimal"/>
      <w:lvlText w:val="%7."/>
      <w:lvlJc w:val="left"/>
      <w:pPr>
        <w:ind w:left="7464" w:hanging="360"/>
      </w:pPr>
    </w:lvl>
    <w:lvl w:ilvl="7" w:tplc="04150019" w:tentative="1">
      <w:start w:val="1"/>
      <w:numFmt w:val="lowerLetter"/>
      <w:lvlText w:val="%8."/>
      <w:lvlJc w:val="left"/>
      <w:pPr>
        <w:ind w:left="8184" w:hanging="360"/>
      </w:pPr>
    </w:lvl>
    <w:lvl w:ilvl="8" w:tplc="0415001B" w:tentative="1">
      <w:start w:val="1"/>
      <w:numFmt w:val="lowerRoman"/>
      <w:lvlText w:val="%9."/>
      <w:lvlJc w:val="right"/>
      <w:pPr>
        <w:ind w:left="8904" w:hanging="180"/>
      </w:pPr>
    </w:lvl>
  </w:abstractNum>
  <w:abstractNum w:abstractNumId="8">
    <w:nsid w:val="3A0354B6"/>
    <w:multiLevelType w:val="hybridMultilevel"/>
    <w:tmpl w:val="C2643280"/>
    <w:lvl w:ilvl="0" w:tplc="16763056">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69600170">
      <w:start w:val="1"/>
      <w:numFmt w:val="lowerLetter"/>
      <w:lvlText w:val="%3)"/>
      <w:lvlJc w:val="left"/>
      <w:pPr>
        <w:ind w:left="2340" w:hanging="360"/>
      </w:pPr>
      <w:rPr>
        <w:rFonts w:hint="default"/>
      </w:rPr>
    </w:lvl>
    <w:lvl w:ilvl="3" w:tplc="D2325AF4">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0B478B5"/>
    <w:multiLevelType w:val="hybridMultilevel"/>
    <w:tmpl w:val="CB66C6DC"/>
    <w:lvl w:ilvl="0" w:tplc="43E4EAB6">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0">
    <w:nsid w:val="74745DA5"/>
    <w:multiLevelType w:val="hybridMultilevel"/>
    <w:tmpl w:val="48B23028"/>
    <w:lvl w:ilvl="0" w:tplc="9EC6860E">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nsid w:val="79C419E1"/>
    <w:multiLevelType w:val="hybridMultilevel"/>
    <w:tmpl w:val="DDE2B59C"/>
    <w:lvl w:ilvl="0" w:tplc="9FDC59F8">
      <w:start w:val="1"/>
      <w:numFmt w:val="lowerLetter"/>
      <w:lvlText w:val="%1)"/>
      <w:lvlJc w:val="left"/>
      <w:pPr>
        <w:ind w:left="1773" w:hanging="360"/>
      </w:pPr>
      <w:rPr>
        <w:rFonts w:hint="default"/>
      </w:rPr>
    </w:lvl>
    <w:lvl w:ilvl="1" w:tplc="04150019" w:tentative="1">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num w:numId="1">
    <w:abstractNumId w:val="3"/>
  </w:num>
  <w:num w:numId="2">
    <w:abstractNumId w:val="8"/>
  </w:num>
  <w:num w:numId="3">
    <w:abstractNumId w:val="5"/>
  </w:num>
  <w:num w:numId="4">
    <w:abstractNumId w:val="4"/>
  </w:num>
  <w:num w:numId="5">
    <w:abstractNumId w:val="0"/>
  </w:num>
  <w:num w:numId="6">
    <w:abstractNumId w:val="7"/>
  </w:num>
  <w:num w:numId="7">
    <w:abstractNumId w:val="6"/>
  </w:num>
  <w:num w:numId="8">
    <w:abstractNumId w:val="11"/>
  </w:num>
  <w:num w:numId="9">
    <w:abstractNumId w:val="2"/>
  </w:num>
  <w:num w:numId="10">
    <w:abstractNumId w:val="1"/>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0A9"/>
    <w:rsid w:val="000123FC"/>
    <w:rsid w:val="000239B5"/>
    <w:rsid w:val="00054479"/>
    <w:rsid w:val="000648C3"/>
    <w:rsid w:val="000F0E4B"/>
    <w:rsid w:val="0010556F"/>
    <w:rsid w:val="00133D23"/>
    <w:rsid w:val="00146AAE"/>
    <w:rsid w:val="00152CB9"/>
    <w:rsid w:val="00160919"/>
    <w:rsid w:val="001757EC"/>
    <w:rsid w:val="001844B4"/>
    <w:rsid w:val="001B7692"/>
    <w:rsid w:val="001C1B18"/>
    <w:rsid w:val="001C5926"/>
    <w:rsid w:val="001D13D6"/>
    <w:rsid w:val="001E18B9"/>
    <w:rsid w:val="001E5E4E"/>
    <w:rsid w:val="00200BDF"/>
    <w:rsid w:val="002046F2"/>
    <w:rsid w:val="002075F3"/>
    <w:rsid w:val="002263FC"/>
    <w:rsid w:val="00235976"/>
    <w:rsid w:val="002419B1"/>
    <w:rsid w:val="00246345"/>
    <w:rsid w:val="00247D60"/>
    <w:rsid w:val="00260FC5"/>
    <w:rsid w:val="00281053"/>
    <w:rsid w:val="00294D2C"/>
    <w:rsid w:val="0029576E"/>
    <w:rsid w:val="002B1E92"/>
    <w:rsid w:val="002B2B66"/>
    <w:rsid w:val="002B5C27"/>
    <w:rsid w:val="002F77B4"/>
    <w:rsid w:val="003043D9"/>
    <w:rsid w:val="00322010"/>
    <w:rsid w:val="00352021"/>
    <w:rsid w:val="00364C0B"/>
    <w:rsid w:val="0037697E"/>
    <w:rsid w:val="003A2D5A"/>
    <w:rsid w:val="003A3297"/>
    <w:rsid w:val="003A5021"/>
    <w:rsid w:val="003E32CD"/>
    <w:rsid w:val="003F619E"/>
    <w:rsid w:val="004300DF"/>
    <w:rsid w:val="004357E5"/>
    <w:rsid w:val="0043617F"/>
    <w:rsid w:val="004419F8"/>
    <w:rsid w:val="00466560"/>
    <w:rsid w:val="004833F6"/>
    <w:rsid w:val="0048452F"/>
    <w:rsid w:val="0049587A"/>
    <w:rsid w:val="004A351F"/>
    <w:rsid w:val="004C0866"/>
    <w:rsid w:val="004C5410"/>
    <w:rsid w:val="004E590B"/>
    <w:rsid w:val="00503F11"/>
    <w:rsid w:val="00523F4C"/>
    <w:rsid w:val="0054380B"/>
    <w:rsid w:val="005447BE"/>
    <w:rsid w:val="00563A08"/>
    <w:rsid w:val="00586486"/>
    <w:rsid w:val="00587F62"/>
    <w:rsid w:val="005A12F4"/>
    <w:rsid w:val="005A7654"/>
    <w:rsid w:val="005B082B"/>
    <w:rsid w:val="005C22AB"/>
    <w:rsid w:val="005E2766"/>
    <w:rsid w:val="005F5B3A"/>
    <w:rsid w:val="005F68F1"/>
    <w:rsid w:val="0060364C"/>
    <w:rsid w:val="006103B9"/>
    <w:rsid w:val="00615559"/>
    <w:rsid w:val="0061566B"/>
    <w:rsid w:val="00615A93"/>
    <w:rsid w:val="00634801"/>
    <w:rsid w:val="00653F7E"/>
    <w:rsid w:val="00656403"/>
    <w:rsid w:val="0066202C"/>
    <w:rsid w:val="00686D47"/>
    <w:rsid w:val="006A2B5C"/>
    <w:rsid w:val="006A5CE8"/>
    <w:rsid w:val="006C5359"/>
    <w:rsid w:val="006D4CCD"/>
    <w:rsid w:val="006D6E25"/>
    <w:rsid w:val="006E01DD"/>
    <w:rsid w:val="006F5E5C"/>
    <w:rsid w:val="006F658D"/>
    <w:rsid w:val="007178B8"/>
    <w:rsid w:val="0072600C"/>
    <w:rsid w:val="00742BBE"/>
    <w:rsid w:val="00746190"/>
    <w:rsid w:val="007534C8"/>
    <w:rsid w:val="007740A9"/>
    <w:rsid w:val="00777012"/>
    <w:rsid w:val="00780EF8"/>
    <w:rsid w:val="00782D6A"/>
    <w:rsid w:val="00793ADA"/>
    <w:rsid w:val="007B55E6"/>
    <w:rsid w:val="007B5957"/>
    <w:rsid w:val="007D0C7D"/>
    <w:rsid w:val="007F3DE8"/>
    <w:rsid w:val="00810091"/>
    <w:rsid w:val="0082010F"/>
    <w:rsid w:val="0086616B"/>
    <w:rsid w:val="00874F17"/>
    <w:rsid w:val="00896F18"/>
    <w:rsid w:val="008A4381"/>
    <w:rsid w:val="008C38D3"/>
    <w:rsid w:val="008D16E3"/>
    <w:rsid w:val="008E5F40"/>
    <w:rsid w:val="00905C0B"/>
    <w:rsid w:val="00933B2F"/>
    <w:rsid w:val="009375EF"/>
    <w:rsid w:val="009629AD"/>
    <w:rsid w:val="009732B9"/>
    <w:rsid w:val="009759D2"/>
    <w:rsid w:val="009A1E4C"/>
    <w:rsid w:val="009A326C"/>
    <w:rsid w:val="009A4639"/>
    <w:rsid w:val="009A7246"/>
    <w:rsid w:val="009C4F19"/>
    <w:rsid w:val="009D7373"/>
    <w:rsid w:val="009F046C"/>
    <w:rsid w:val="00A02230"/>
    <w:rsid w:val="00A11270"/>
    <w:rsid w:val="00A146B9"/>
    <w:rsid w:val="00A40CCC"/>
    <w:rsid w:val="00A422FA"/>
    <w:rsid w:val="00A454AB"/>
    <w:rsid w:val="00A508AA"/>
    <w:rsid w:val="00A65D4C"/>
    <w:rsid w:val="00A77F51"/>
    <w:rsid w:val="00A83DE0"/>
    <w:rsid w:val="00AC3339"/>
    <w:rsid w:val="00AC5D77"/>
    <w:rsid w:val="00AD7324"/>
    <w:rsid w:val="00B102F8"/>
    <w:rsid w:val="00B35170"/>
    <w:rsid w:val="00B56896"/>
    <w:rsid w:val="00B76B83"/>
    <w:rsid w:val="00BA091B"/>
    <w:rsid w:val="00BB01BA"/>
    <w:rsid w:val="00BB6CBD"/>
    <w:rsid w:val="00BD6575"/>
    <w:rsid w:val="00BE6254"/>
    <w:rsid w:val="00BE7616"/>
    <w:rsid w:val="00BF39B8"/>
    <w:rsid w:val="00C04069"/>
    <w:rsid w:val="00C04CC3"/>
    <w:rsid w:val="00C24EC5"/>
    <w:rsid w:val="00C66AD2"/>
    <w:rsid w:val="00C75668"/>
    <w:rsid w:val="00CA6C59"/>
    <w:rsid w:val="00CB1186"/>
    <w:rsid w:val="00CB27CE"/>
    <w:rsid w:val="00CB5168"/>
    <w:rsid w:val="00CC05FF"/>
    <w:rsid w:val="00CC7F6C"/>
    <w:rsid w:val="00CD1CFD"/>
    <w:rsid w:val="00CE618D"/>
    <w:rsid w:val="00CF1A03"/>
    <w:rsid w:val="00D05B09"/>
    <w:rsid w:val="00D07812"/>
    <w:rsid w:val="00D111C6"/>
    <w:rsid w:val="00D17F1D"/>
    <w:rsid w:val="00D545F9"/>
    <w:rsid w:val="00D55B71"/>
    <w:rsid w:val="00D561AB"/>
    <w:rsid w:val="00D712FE"/>
    <w:rsid w:val="00D72234"/>
    <w:rsid w:val="00D72B4F"/>
    <w:rsid w:val="00D745BA"/>
    <w:rsid w:val="00D9169E"/>
    <w:rsid w:val="00DA1AD4"/>
    <w:rsid w:val="00DA65C0"/>
    <w:rsid w:val="00DA7A99"/>
    <w:rsid w:val="00DB716C"/>
    <w:rsid w:val="00DE5846"/>
    <w:rsid w:val="00E11C9D"/>
    <w:rsid w:val="00E16999"/>
    <w:rsid w:val="00E26EBD"/>
    <w:rsid w:val="00E40AA0"/>
    <w:rsid w:val="00E40FEE"/>
    <w:rsid w:val="00E605B7"/>
    <w:rsid w:val="00E718EF"/>
    <w:rsid w:val="00E72E73"/>
    <w:rsid w:val="00E741D9"/>
    <w:rsid w:val="00E977F2"/>
    <w:rsid w:val="00EA75E7"/>
    <w:rsid w:val="00EC018D"/>
    <w:rsid w:val="00ED3570"/>
    <w:rsid w:val="00ED5716"/>
    <w:rsid w:val="00EE5327"/>
    <w:rsid w:val="00F12067"/>
    <w:rsid w:val="00F200D4"/>
    <w:rsid w:val="00F20784"/>
    <w:rsid w:val="00F43435"/>
    <w:rsid w:val="00F43485"/>
    <w:rsid w:val="00F51CDB"/>
    <w:rsid w:val="00F5755C"/>
    <w:rsid w:val="00F66A60"/>
    <w:rsid w:val="00F75949"/>
    <w:rsid w:val="00F907A1"/>
    <w:rsid w:val="00F93A77"/>
    <w:rsid w:val="00F93B5D"/>
    <w:rsid w:val="00FB250F"/>
    <w:rsid w:val="00FC4DC4"/>
    <w:rsid w:val="00FD02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link w:val="Nagwek1Znak"/>
    <w:uiPriority w:val="9"/>
    <w:qFormat/>
    <w:rsid w:val="009A1E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63FC"/>
    <w:pPr>
      <w:ind w:left="720"/>
      <w:contextualSpacing/>
    </w:pPr>
  </w:style>
  <w:style w:type="table" w:styleId="Tabela-Siatka">
    <w:name w:val="Table Grid"/>
    <w:basedOn w:val="Standardowy"/>
    <w:uiPriority w:val="39"/>
    <w:rsid w:val="00F51C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semiHidden/>
    <w:unhideWhenUsed/>
    <w:rsid w:val="009A1E4C"/>
    <w:rPr>
      <w:color w:val="0000FF"/>
      <w:u w:val="single"/>
    </w:rPr>
  </w:style>
  <w:style w:type="character" w:customStyle="1" w:styleId="Nagwek1Znak">
    <w:name w:val="Nagłówek 1 Znak"/>
    <w:basedOn w:val="Domylnaczcionkaakapitu"/>
    <w:link w:val="Nagwek1"/>
    <w:uiPriority w:val="9"/>
    <w:rsid w:val="009A1E4C"/>
    <w:rPr>
      <w:rFonts w:ascii="Times New Roman" w:eastAsia="Times New Roman" w:hAnsi="Times New Roman" w:cs="Times New Roman"/>
      <w:b/>
      <w:bCs/>
      <w:kern w:val="36"/>
      <w:sz w:val="48"/>
      <w:szCs w:val="48"/>
      <w:lang w:eastAsia="pl-PL"/>
    </w:rPr>
  </w:style>
  <w:style w:type="character" w:customStyle="1" w:styleId="gray">
    <w:name w:val="gray"/>
    <w:basedOn w:val="Domylnaczcionkaakapitu"/>
    <w:rsid w:val="009A1E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link w:val="Nagwek1Znak"/>
    <w:uiPriority w:val="9"/>
    <w:qFormat/>
    <w:rsid w:val="009A1E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63FC"/>
    <w:pPr>
      <w:ind w:left="720"/>
      <w:contextualSpacing/>
    </w:pPr>
  </w:style>
  <w:style w:type="table" w:styleId="Tabela-Siatka">
    <w:name w:val="Table Grid"/>
    <w:basedOn w:val="Standardowy"/>
    <w:uiPriority w:val="39"/>
    <w:rsid w:val="00F51C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semiHidden/>
    <w:unhideWhenUsed/>
    <w:rsid w:val="009A1E4C"/>
    <w:rPr>
      <w:color w:val="0000FF"/>
      <w:u w:val="single"/>
    </w:rPr>
  </w:style>
  <w:style w:type="character" w:customStyle="1" w:styleId="Nagwek1Znak">
    <w:name w:val="Nagłówek 1 Znak"/>
    <w:basedOn w:val="Domylnaczcionkaakapitu"/>
    <w:link w:val="Nagwek1"/>
    <w:uiPriority w:val="9"/>
    <w:rsid w:val="009A1E4C"/>
    <w:rPr>
      <w:rFonts w:ascii="Times New Roman" w:eastAsia="Times New Roman" w:hAnsi="Times New Roman" w:cs="Times New Roman"/>
      <w:b/>
      <w:bCs/>
      <w:kern w:val="36"/>
      <w:sz w:val="48"/>
      <w:szCs w:val="48"/>
      <w:lang w:eastAsia="pl-PL"/>
    </w:rPr>
  </w:style>
  <w:style w:type="character" w:customStyle="1" w:styleId="gray">
    <w:name w:val="gray"/>
    <w:basedOn w:val="Domylnaczcionkaakapitu"/>
    <w:rsid w:val="009A1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98361">
      <w:bodyDiv w:val="1"/>
      <w:marLeft w:val="0"/>
      <w:marRight w:val="0"/>
      <w:marTop w:val="0"/>
      <w:marBottom w:val="0"/>
      <w:divBdr>
        <w:top w:val="none" w:sz="0" w:space="0" w:color="auto"/>
        <w:left w:val="none" w:sz="0" w:space="0" w:color="auto"/>
        <w:bottom w:val="none" w:sz="0" w:space="0" w:color="auto"/>
        <w:right w:val="none" w:sz="0" w:space="0" w:color="auto"/>
      </w:divBdr>
    </w:div>
    <w:div w:id="509419137">
      <w:bodyDiv w:val="1"/>
      <w:marLeft w:val="0"/>
      <w:marRight w:val="0"/>
      <w:marTop w:val="0"/>
      <w:marBottom w:val="0"/>
      <w:divBdr>
        <w:top w:val="none" w:sz="0" w:space="0" w:color="auto"/>
        <w:left w:val="none" w:sz="0" w:space="0" w:color="auto"/>
        <w:bottom w:val="none" w:sz="0" w:space="0" w:color="auto"/>
        <w:right w:val="none" w:sz="0" w:space="0" w:color="auto"/>
      </w:divBdr>
    </w:div>
    <w:div w:id="1289973326">
      <w:bodyDiv w:val="1"/>
      <w:marLeft w:val="0"/>
      <w:marRight w:val="0"/>
      <w:marTop w:val="0"/>
      <w:marBottom w:val="0"/>
      <w:divBdr>
        <w:top w:val="none" w:sz="0" w:space="0" w:color="auto"/>
        <w:left w:val="none" w:sz="0" w:space="0" w:color="auto"/>
        <w:bottom w:val="none" w:sz="0" w:space="0" w:color="auto"/>
        <w:right w:val="none" w:sz="0" w:space="0" w:color="auto"/>
      </w:divBdr>
    </w:div>
    <w:div w:id="1446533313">
      <w:bodyDiv w:val="1"/>
      <w:marLeft w:val="0"/>
      <w:marRight w:val="0"/>
      <w:marTop w:val="0"/>
      <w:marBottom w:val="0"/>
      <w:divBdr>
        <w:top w:val="none" w:sz="0" w:space="0" w:color="auto"/>
        <w:left w:val="none" w:sz="0" w:space="0" w:color="auto"/>
        <w:bottom w:val="none" w:sz="0" w:space="0" w:color="auto"/>
        <w:right w:val="none" w:sz="0" w:space="0" w:color="auto"/>
      </w:divBdr>
    </w:div>
    <w:div w:id="156659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227AF-A2A9-499D-AEB3-4161CEEFB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3602</Words>
  <Characters>21618</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25170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Sawko</dc:creator>
  <cp:lastModifiedBy>Stanisław Firmanty</cp:lastModifiedBy>
  <cp:revision>8</cp:revision>
  <dcterms:created xsi:type="dcterms:W3CDTF">2015-04-13T06:56:00Z</dcterms:created>
  <dcterms:modified xsi:type="dcterms:W3CDTF">2015-04-16T09:49:00Z</dcterms:modified>
</cp:coreProperties>
</file>